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10BED2" w14:textId="43A4A976" w:rsidR="00FB79B3" w:rsidRDefault="003A49C9" w:rsidP="000A7EA2">
      <w:pPr>
        <w:spacing w:after="0"/>
      </w:pPr>
      <w:r>
        <w:rPr>
          <w:noProof/>
          <w:lang w:eastAsia="en-GB"/>
        </w:rPr>
        <w:drawing>
          <wp:anchor distT="0" distB="0" distL="114300" distR="114300" simplePos="0" relativeHeight="251662336" behindDoc="0" locked="0" layoutInCell="1" allowOverlap="1" wp14:anchorId="498E3895" wp14:editId="701D75A2">
            <wp:simplePos x="0" y="0"/>
            <wp:positionH relativeFrom="margin">
              <wp:align>left</wp:align>
            </wp:positionH>
            <wp:positionV relativeFrom="page">
              <wp:posOffset>514350</wp:posOffset>
            </wp:positionV>
            <wp:extent cx="1984500" cy="495300"/>
            <wp:effectExtent l="0" t="0" r="0" b="0"/>
            <wp:wrapNone/>
            <wp:docPr id="4" name="Picture 4" descr="C:\Users\rushfort\AppData\Local\Microsoft\Windows\INetCache\Content.Word\UKRI_EPSR_Council-Logo_Horiz-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rushfort\AppData\Local\Microsoft\Windows\INetCache\Content.Word\UKRI_EPSR_Council-Logo_Horiz-RGB.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84500" cy="495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50165">
        <w:rPr>
          <w:b/>
          <w:noProof/>
          <w:sz w:val="28"/>
          <w:szCs w:val="28"/>
          <w:lang w:eastAsia="en-GB"/>
        </w:rPr>
        <w:drawing>
          <wp:anchor distT="0" distB="0" distL="114300" distR="114300" simplePos="0" relativeHeight="251660288" behindDoc="0" locked="0" layoutInCell="1" allowOverlap="1" wp14:anchorId="53D64D3D" wp14:editId="1F05FE6B">
            <wp:simplePos x="0" y="0"/>
            <wp:positionH relativeFrom="margin">
              <wp:posOffset>4794250</wp:posOffset>
            </wp:positionH>
            <wp:positionV relativeFrom="page">
              <wp:posOffset>514350</wp:posOffset>
            </wp:positionV>
            <wp:extent cx="1779905" cy="55943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U - Logo - Positive (CMYK).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79905" cy="559431"/>
                    </a:xfrm>
                    <a:prstGeom prst="rect">
                      <a:avLst/>
                    </a:prstGeom>
                  </pic:spPr>
                </pic:pic>
              </a:graphicData>
            </a:graphic>
            <wp14:sizeRelH relativeFrom="page">
              <wp14:pctWidth>0</wp14:pctWidth>
            </wp14:sizeRelH>
            <wp14:sizeRelV relativeFrom="page">
              <wp14:pctHeight>0</wp14:pctHeight>
            </wp14:sizeRelV>
          </wp:anchor>
        </w:drawing>
      </w:r>
    </w:p>
    <w:p w14:paraId="61752866" w14:textId="77777777" w:rsidR="00F50165" w:rsidRPr="00513169" w:rsidRDefault="00F50165" w:rsidP="000A7EA2">
      <w:pPr>
        <w:spacing w:after="0"/>
        <w:rPr>
          <w:rFonts w:ascii="Arial" w:hAnsi="Arial" w:cs="Arial"/>
          <w:b/>
        </w:rPr>
      </w:pPr>
    </w:p>
    <w:p w14:paraId="64A12B15" w14:textId="71FC3AE4" w:rsidR="003A49C9" w:rsidRPr="00565843" w:rsidRDefault="003A49C9" w:rsidP="008B1375">
      <w:pPr>
        <w:spacing w:after="0"/>
        <w:jc w:val="center"/>
        <w:rPr>
          <w:rFonts w:cs="Arial"/>
          <w:b/>
          <w:bCs/>
          <w:sz w:val="28"/>
          <w:szCs w:val="28"/>
        </w:rPr>
      </w:pPr>
      <w:r w:rsidRPr="00565843">
        <w:rPr>
          <w:rFonts w:cs="Arial"/>
          <w:b/>
          <w:bCs/>
          <w:sz w:val="28"/>
          <w:szCs w:val="28"/>
        </w:rPr>
        <w:t xml:space="preserve">EPSRC Impact Acceleration Account </w:t>
      </w:r>
      <w:r w:rsidR="005E48F2">
        <w:rPr>
          <w:rFonts w:cs="Arial"/>
          <w:b/>
          <w:bCs/>
          <w:sz w:val="28"/>
          <w:szCs w:val="28"/>
        </w:rPr>
        <w:t xml:space="preserve">November </w:t>
      </w:r>
      <w:r w:rsidR="008D2D4C">
        <w:rPr>
          <w:rFonts w:cs="Arial"/>
          <w:b/>
          <w:bCs/>
          <w:sz w:val="28"/>
          <w:szCs w:val="28"/>
        </w:rPr>
        <w:t xml:space="preserve">2022 </w:t>
      </w:r>
      <w:r w:rsidR="009F0AE4">
        <w:rPr>
          <w:rFonts w:cs="Arial"/>
          <w:b/>
          <w:bCs/>
          <w:sz w:val="28"/>
          <w:szCs w:val="28"/>
        </w:rPr>
        <w:t>Immediate Impact</w:t>
      </w:r>
      <w:r w:rsidRPr="00565843">
        <w:rPr>
          <w:rFonts w:cs="Arial"/>
          <w:b/>
          <w:bCs/>
          <w:sz w:val="28"/>
          <w:szCs w:val="28"/>
        </w:rPr>
        <w:t xml:space="preserve"> </w:t>
      </w:r>
      <w:r w:rsidR="005E48F2">
        <w:rPr>
          <w:rFonts w:cs="Arial"/>
          <w:b/>
          <w:bCs/>
          <w:sz w:val="28"/>
          <w:szCs w:val="28"/>
        </w:rPr>
        <w:t xml:space="preserve">2 </w:t>
      </w:r>
      <w:r w:rsidRPr="008D2D4C">
        <w:rPr>
          <w:rFonts w:cs="Arial"/>
          <w:b/>
          <w:bCs/>
          <w:sz w:val="28"/>
          <w:szCs w:val="28"/>
        </w:rPr>
        <w:t>Guidance Notes</w:t>
      </w:r>
    </w:p>
    <w:p w14:paraId="258D9F4D" w14:textId="5AA9255A" w:rsidR="001159A5" w:rsidRPr="00DE75C2" w:rsidRDefault="001159A5" w:rsidP="000A7EA2">
      <w:pPr>
        <w:spacing w:after="0"/>
        <w:jc w:val="both"/>
        <w:rPr>
          <w:rFonts w:cstheme="minorHAnsi"/>
          <w:b/>
        </w:rPr>
      </w:pPr>
    </w:p>
    <w:p w14:paraId="45251355" w14:textId="389EAB80" w:rsidR="001C4732" w:rsidRPr="00DE75C2" w:rsidRDefault="001159A5" w:rsidP="00293AE9">
      <w:pPr>
        <w:spacing w:after="0"/>
        <w:rPr>
          <w:rFonts w:cstheme="minorHAnsi"/>
        </w:rPr>
      </w:pPr>
      <w:r w:rsidRPr="00DE75C2">
        <w:rPr>
          <w:rFonts w:cstheme="minorHAnsi"/>
        </w:rPr>
        <w:t>Please send any q</w:t>
      </w:r>
      <w:r w:rsidR="001C4732" w:rsidRPr="00DE75C2">
        <w:rPr>
          <w:rFonts w:cstheme="minorHAnsi"/>
        </w:rPr>
        <w:t xml:space="preserve">uestions </w:t>
      </w:r>
      <w:r w:rsidRPr="00DE75C2">
        <w:rPr>
          <w:rFonts w:cstheme="minorHAnsi"/>
        </w:rPr>
        <w:t xml:space="preserve">you have </w:t>
      </w:r>
      <w:r w:rsidR="001C4732" w:rsidRPr="00DE75C2">
        <w:rPr>
          <w:rFonts w:cstheme="minorHAnsi"/>
        </w:rPr>
        <w:t xml:space="preserve">about this guidance or the completion of </w:t>
      </w:r>
      <w:r w:rsidRPr="00DE75C2">
        <w:rPr>
          <w:rFonts w:cstheme="minorHAnsi"/>
        </w:rPr>
        <w:t xml:space="preserve">the IAA </w:t>
      </w:r>
      <w:r w:rsidR="001C4732" w:rsidRPr="00DE75C2">
        <w:rPr>
          <w:rFonts w:cstheme="minorHAnsi"/>
        </w:rPr>
        <w:t xml:space="preserve">application </w:t>
      </w:r>
      <w:r w:rsidRPr="00DE75C2">
        <w:rPr>
          <w:rFonts w:cstheme="minorHAnsi"/>
        </w:rPr>
        <w:t xml:space="preserve">form </w:t>
      </w:r>
      <w:r w:rsidR="001C4732" w:rsidRPr="00DE75C2">
        <w:rPr>
          <w:rFonts w:cstheme="minorHAnsi"/>
        </w:rPr>
        <w:t xml:space="preserve">to </w:t>
      </w:r>
      <w:hyperlink r:id="rId12" w:history="1">
        <w:r w:rsidR="00C85F36" w:rsidRPr="00DE75C2">
          <w:rPr>
            <w:rStyle w:val="Hyperlink"/>
            <w:rFonts w:cstheme="minorHAnsi"/>
          </w:rPr>
          <w:t>m.rushforth@lancaster.ac.uk</w:t>
        </w:r>
      </w:hyperlink>
      <w:r w:rsidR="008B1375" w:rsidRPr="00DE75C2">
        <w:rPr>
          <w:rFonts w:cstheme="minorHAnsi"/>
        </w:rPr>
        <w:t xml:space="preserve"> </w:t>
      </w:r>
    </w:p>
    <w:p w14:paraId="52C5AFE4" w14:textId="048A86E6" w:rsidR="00513169" w:rsidRPr="00DE75C2" w:rsidRDefault="00513169" w:rsidP="00293AE9">
      <w:pPr>
        <w:spacing w:after="0"/>
        <w:rPr>
          <w:rFonts w:cstheme="minorHAnsi"/>
          <w:b/>
        </w:rPr>
      </w:pPr>
    </w:p>
    <w:p w14:paraId="04F9AA67" w14:textId="0AE0493B" w:rsidR="00D81310" w:rsidRPr="00DE75C2" w:rsidRDefault="001C4732" w:rsidP="00293AE9">
      <w:pPr>
        <w:spacing w:after="0"/>
        <w:rPr>
          <w:rFonts w:cstheme="minorHAnsi"/>
          <w:b/>
        </w:rPr>
      </w:pPr>
      <w:r w:rsidRPr="00DE75C2">
        <w:rPr>
          <w:rFonts w:cstheme="minorHAnsi"/>
          <w:b/>
        </w:rPr>
        <w:t xml:space="preserve">Question </w:t>
      </w:r>
      <w:r w:rsidR="00C85F36" w:rsidRPr="00DE75C2">
        <w:rPr>
          <w:rFonts w:cstheme="minorHAnsi"/>
          <w:b/>
        </w:rPr>
        <w:t>1</w:t>
      </w:r>
      <w:r w:rsidR="008D2D4C" w:rsidRPr="00DE75C2">
        <w:rPr>
          <w:rFonts w:cstheme="minorHAnsi"/>
          <w:b/>
        </w:rPr>
        <w:t>.</w:t>
      </w:r>
      <w:r w:rsidR="008D2D4C" w:rsidRPr="00DE75C2">
        <w:rPr>
          <w:rFonts w:cstheme="minorHAnsi"/>
          <w:b/>
        </w:rPr>
        <w:tab/>
      </w:r>
      <w:r w:rsidRPr="00DE75C2">
        <w:rPr>
          <w:rFonts w:cstheme="minorHAnsi"/>
          <w:b/>
        </w:rPr>
        <w:t>Applicant Details</w:t>
      </w:r>
    </w:p>
    <w:p w14:paraId="790AEC75" w14:textId="5107B6E8" w:rsidR="00101CA1" w:rsidRPr="00DE75C2" w:rsidRDefault="00101CA1" w:rsidP="00293AE9">
      <w:pPr>
        <w:spacing w:after="0"/>
        <w:rPr>
          <w:rFonts w:cstheme="minorHAnsi"/>
        </w:rPr>
      </w:pPr>
      <w:r w:rsidRPr="00DE75C2">
        <w:rPr>
          <w:rFonts w:cstheme="minorHAnsi"/>
        </w:rPr>
        <w:t xml:space="preserve">Only those </w:t>
      </w:r>
      <w:r w:rsidR="00A21233" w:rsidRPr="00DE75C2">
        <w:rPr>
          <w:rFonts w:cstheme="minorHAnsi"/>
        </w:rPr>
        <w:t xml:space="preserve">who hold an </w:t>
      </w:r>
      <w:r w:rsidRPr="00DE75C2">
        <w:rPr>
          <w:rFonts w:cstheme="minorHAnsi"/>
        </w:rPr>
        <w:t>indefinite contracts at Lancaster University are eligi</w:t>
      </w:r>
      <w:r w:rsidR="002A092A" w:rsidRPr="00DE75C2">
        <w:rPr>
          <w:rFonts w:cstheme="minorHAnsi"/>
        </w:rPr>
        <w:t>ble to be Project Lead on an</w:t>
      </w:r>
      <w:r w:rsidRPr="00DE75C2">
        <w:rPr>
          <w:rFonts w:cstheme="minorHAnsi"/>
        </w:rPr>
        <w:t xml:space="preserve"> IAA</w:t>
      </w:r>
      <w:r w:rsidR="00A21233" w:rsidRPr="00DE75C2">
        <w:rPr>
          <w:rFonts w:cstheme="minorHAnsi"/>
        </w:rPr>
        <w:t>-funded</w:t>
      </w:r>
      <w:r w:rsidRPr="00DE75C2">
        <w:rPr>
          <w:rFonts w:cstheme="minorHAnsi"/>
        </w:rPr>
        <w:t xml:space="preserve"> project.</w:t>
      </w:r>
    </w:p>
    <w:p w14:paraId="64054BE0" w14:textId="77777777" w:rsidR="004235FB" w:rsidRDefault="00101CA1" w:rsidP="004235FB">
      <w:pPr>
        <w:pStyle w:val="ListParagraph"/>
        <w:numPr>
          <w:ilvl w:val="0"/>
          <w:numId w:val="6"/>
        </w:numPr>
        <w:spacing w:after="0"/>
        <w:ind w:left="567" w:hanging="567"/>
        <w:rPr>
          <w:rFonts w:cstheme="minorHAnsi"/>
        </w:rPr>
      </w:pPr>
      <w:r w:rsidRPr="004235FB">
        <w:rPr>
          <w:rFonts w:cstheme="minorHAnsi"/>
        </w:rPr>
        <w:t>Total grant request</w:t>
      </w:r>
      <w:r w:rsidR="002A092A" w:rsidRPr="004235FB">
        <w:rPr>
          <w:rFonts w:cstheme="minorHAnsi"/>
        </w:rPr>
        <w:t>s</w:t>
      </w:r>
      <w:r w:rsidRPr="004235FB">
        <w:rPr>
          <w:rFonts w:cstheme="minorHAnsi"/>
        </w:rPr>
        <w:t xml:space="preserve"> can be </w:t>
      </w:r>
      <w:r w:rsidRPr="004235FB">
        <w:rPr>
          <w:rFonts w:cstheme="minorHAnsi"/>
          <w:b/>
        </w:rPr>
        <w:t>up to £</w:t>
      </w:r>
      <w:r w:rsidR="00C85F36" w:rsidRPr="004235FB">
        <w:rPr>
          <w:rFonts w:cstheme="minorHAnsi"/>
          <w:b/>
        </w:rPr>
        <w:t>20</w:t>
      </w:r>
      <w:r w:rsidR="002A092A" w:rsidRPr="004235FB">
        <w:rPr>
          <w:rFonts w:cstheme="minorHAnsi"/>
          <w:b/>
        </w:rPr>
        <w:t>,000</w:t>
      </w:r>
      <w:r w:rsidR="002A092A" w:rsidRPr="004235FB">
        <w:rPr>
          <w:rFonts w:cstheme="minorHAnsi"/>
        </w:rPr>
        <w:t xml:space="preserve"> </w:t>
      </w:r>
      <w:r w:rsidR="00C85F36" w:rsidRPr="004235FB">
        <w:rPr>
          <w:rFonts w:cstheme="minorHAnsi"/>
        </w:rPr>
        <w:t>for those projects without a cash contribution from external partners (</w:t>
      </w:r>
      <w:r w:rsidR="00C85F36" w:rsidRPr="004235FB">
        <w:rPr>
          <w:rFonts w:cstheme="minorHAnsi"/>
          <w:b/>
        </w:rPr>
        <w:t>Seed Projects</w:t>
      </w:r>
      <w:r w:rsidR="00C85F36" w:rsidRPr="004235FB">
        <w:rPr>
          <w:rFonts w:cstheme="minorHAnsi"/>
        </w:rPr>
        <w:t>)</w:t>
      </w:r>
    </w:p>
    <w:p w14:paraId="2C021CB5" w14:textId="1AE87CB7" w:rsidR="00101CA1" w:rsidRPr="004235FB" w:rsidRDefault="00C85F36" w:rsidP="004235FB">
      <w:pPr>
        <w:pStyle w:val="ListParagraph"/>
        <w:numPr>
          <w:ilvl w:val="0"/>
          <w:numId w:val="6"/>
        </w:numPr>
        <w:spacing w:after="0"/>
        <w:ind w:left="567" w:hanging="567"/>
        <w:rPr>
          <w:rFonts w:cstheme="minorHAnsi"/>
        </w:rPr>
      </w:pPr>
      <w:r w:rsidRPr="004235FB">
        <w:rPr>
          <w:rFonts w:cstheme="minorHAnsi"/>
          <w:b/>
        </w:rPr>
        <w:t>Co-Funded Projects</w:t>
      </w:r>
      <w:r w:rsidRPr="004235FB">
        <w:rPr>
          <w:rFonts w:cstheme="minorHAnsi"/>
        </w:rPr>
        <w:t xml:space="preserve"> can request </w:t>
      </w:r>
      <w:r w:rsidR="008D2D4C" w:rsidRPr="004235FB">
        <w:rPr>
          <w:rFonts w:cstheme="minorHAnsi"/>
        </w:rPr>
        <w:t xml:space="preserve">over </w:t>
      </w:r>
      <w:r w:rsidR="008D2D4C" w:rsidRPr="004235FB">
        <w:rPr>
          <w:rFonts w:cstheme="minorHAnsi"/>
          <w:b/>
        </w:rPr>
        <w:t>£30,000</w:t>
      </w:r>
      <w:r w:rsidRPr="004235FB">
        <w:rPr>
          <w:rFonts w:cstheme="minorHAnsi"/>
        </w:rPr>
        <w:t xml:space="preserve"> but this must be matched </w:t>
      </w:r>
      <w:r w:rsidR="00101CA1" w:rsidRPr="004235FB">
        <w:rPr>
          <w:rFonts w:cstheme="minorHAnsi"/>
        </w:rPr>
        <w:t>in cash (not in-kind) from your external partner(s)</w:t>
      </w:r>
    </w:p>
    <w:p w14:paraId="72A6572B" w14:textId="19195545" w:rsidR="00293AE9" w:rsidRPr="00DE75C2" w:rsidRDefault="00293AE9" w:rsidP="00293AE9">
      <w:pPr>
        <w:spacing w:after="0"/>
        <w:rPr>
          <w:rFonts w:cstheme="minorHAnsi"/>
          <w:b/>
        </w:rPr>
      </w:pPr>
      <w:r w:rsidRPr="004235FB">
        <w:rPr>
          <w:rFonts w:cstheme="minorHAnsi"/>
          <w:b/>
        </w:rPr>
        <w:t>Partners on Co-Funded projects will be expected to sign a collaboration agreement</w:t>
      </w:r>
      <w:r w:rsidRPr="00DE75C2">
        <w:rPr>
          <w:rFonts w:cstheme="minorHAnsi"/>
        </w:rPr>
        <w:t xml:space="preserve"> outlining things such as payment terms and intellectual property ownership. A template of this agreement can be supplied to the partner as part of the preparation of the proposal as this will potentially save time later. Please note: </w:t>
      </w:r>
      <w:r w:rsidRPr="00DE75C2">
        <w:rPr>
          <w:rFonts w:cstheme="minorHAnsi"/>
          <w:b/>
        </w:rPr>
        <w:t>Only in exceptional circumstances will amendments to the terms of the agreement be considered by the University.</w:t>
      </w:r>
    </w:p>
    <w:p w14:paraId="5E17E744" w14:textId="2C6C8ACF" w:rsidR="00293AE9" w:rsidRPr="00DE75C2" w:rsidRDefault="00293AE9" w:rsidP="00293AE9">
      <w:pPr>
        <w:spacing w:after="0"/>
        <w:rPr>
          <w:rFonts w:cstheme="minorHAnsi"/>
          <w:b/>
          <w:color w:val="000000" w:themeColor="text1"/>
        </w:rPr>
      </w:pPr>
    </w:p>
    <w:p w14:paraId="2D668239" w14:textId="77777777" w:rsidR="00C85F36" w:rsidRPr="00DE75C2" w:rsidRDefault="00C85F36" w:rsidP="00293AE9">
      <w:pPr>
        <w:spacing w:after="0"/>
        <w:rPr>
          <w:rFonts w:cstheme="minorHAnsi"/>
        </w:rPr>
      </w:pPr>
      <w:r w:rsidRPr="00DE75C2">
        <w:rPr>
          <w:rFonts w:cstheme="minorHAnsi"/>
        </w:rPr>
        <w:t xml:space="preserve">You must show how you fit within the EPSRC remit to access these funds and areas that the EPSRC funds is available here: </w:t>
      </w:r>
    </w:p>
    <w:p w14:paraId="6814206C" w14:textId="07634578" w:rsidR="001C4732" w:rsidRPr="00DE75C2" w:rsidRDefault="005E48F2" w:rsidP="00293AE9">
      <w:pPr>
        <w:spacing w:after="0"/>
        <w:rPr>
          <w:rFonts w:cstheme="minorHAnsi"/>
        </w:rPr>
      </w:pPr>
      <w:hyperlink r:id="rId13" w:history="1">
        <w:r w:rsidR="00C85F36" w:rsidRPr="00DE75C2">
          <w:rPr>
            <w:rStyle w:val="Hyperlink"/>
            <w:rFonts w:cstheme="minorHAnsi"/>
          </w:rPr>
          <w:t>https://www.ukri.org/councils/epsrc/remit-programmes-and-priorities/our-research-portfolio-and-priorities/</w:t>
        </w:r>
      </w:hyperlink>
    </w:p>
    <w:p w14:paraId="707A2F6D" w14:textId="34135FF4" w:rsidR="00C85F36" w:rsidRPr="00DE75C2" w:rsidRDefault="00C85F36" w:rsidP="00293AE9">
      <w:pPr>
        <w:spacing w:after="0"/>
        <w:rPr>
          <w:rFonts w:cstheme="minorHAnsi"/>
        </w:rPr>
      </w:pPr>
      <w:r w:rsidRPr="00DE75C2">
        <w:rPr>
          <w:rFonts w:cstheme="minorHAnsi"/>
        </w:rPr>
        <w:t xml:space="preserve">We are also keen to know if you have </w:t>
      </w:r>
      <w:r w:rsidR="00511347" w:rsidRPr="00DE75C2">
        <w:rPr>
          <w:rFonts w:cstheme="minorHAnsi"/>
        </w:rPr>
        <w:t>received</w:t>
      </w:r>
      <w:r w:rsidRPr="00DE75C2">
        <w:rPr>
          <w:rFonts w:cstheme="minorHAnsi"/>
        </w:rPr>
        <w:t xml:space="preserve"> EPSRC </w:t>
      </w:r>
      <w:r w:rsidR="00511347" w:rsidRPr="00DE75C2">
        <w:rPr>
          <w:rFonts w:cstheme="minorHAnsi"/>
        </w:rPr>
        <w:t>IAA funding previously.</w:t>
      </w:r>
    </w:p>
    <w:p w14:paraId="672CB2D0" w14:textId="77777777" w:rsidR="001C4732" w:rsidRPr="00DE75C2" w:rsidRDefault="001C4732" w:rsidP="00293AE9">
      <w:pPr>
        <w:spacing w:after="0"/>
        <w:rPr>
          <w:rFonts w:cstheme="minorHAnsi"/>
        </w:rPr>
      </w:pPr>
    </w:p>
    <w:p w14:paraId="38D4BEC3" w14:textId="19A6F5C1" w:rsidR="001159A5" w:rsidRPr="00DE75C2" w:rsidRDefault="001159A5" w:rsidP="00293AE9">
      <w:pPr>
        <w:spacing w:after="0"/>
        <w:rPr>
          <w:rFonts w:cstheme="minorHAnsi"/>
          <w:b/>
        </w:rPr>
      </w:pPr>
      <w:r w:rsidRPr="00DE75C2">
        <w:rPr>
          <w:rFonts w:cstheme="minorHAnsi"/>
          <w:b/>
        </w:rPr>
        <w:t xml:space="preserve">Question </w:t>
      </w:r>
      <w:r w:rsidR="00511347" w:rsidRPr="00DE75C2">
        <w:rPr>
          <w:rFonts w:cstheme="minorHAnsi"/>
          <w:b/>
        </w:rPr>
        <w:t>2</w:t>
      </w:r>
      <w:r w:rsidR="008D2D4C" w:rsidRPr="00DE75C2">
        <w:rPr>
          <w:rFonts w:cstheme="minorHAnsi"/>
          <w:b/>
        </w:rPr>
        <w:t>.</w:t>
      </w:r>
      <w:r w:rsidR="008D2D4C" w:rsidRPr="00DE75C2">
        <w:rPr>
          <w:rFonts w:cstheme="minorHAnsi"/>
          <w:b/>
        </w:rPr>
        <w:tab/>
      </w:r>
      <w:r w:rsidRPr="00DE75C2">
        <w:rPr>
          <w:rFonts w:cstheme="minorHAnsi"/>
          <w:b/>
        </w:rPr>
        <w:t xml:space="preserve">External Partner Organisation </w:t>
      </w:r>
    </w:p>
    <w:p w14:paraId="54A71994" w14:textId="1770F2E2" w:rsidR="001159A5" w:rsidRPr="00DE75C2" w:rsidRDefault="001159A5" w:rsidP="00293AE9">
      <w:pPr>
        <w:spacing w:after="0"/>
        <w:rPr>
          <w:rFonts w:cstheme="minorHAnsi"/>
        </w:rPr>
      </w:pPr>
      <w:r w:rsidRPr="00DE75C2">
        <w:rPr>
          <w:rFonts w:cstheme="minorHAnsi"/>
        </w:rPr>
        <w:t>It is compulsory that you have an external partner for this funding scheme.  If you are unsure about the status of yo</w:t>
      </w:r>
      <w:r w:rsidR="00293AE9" w:rsidRPr="00DE75C2">
        <w:rPr>
          <w:rFonts w:cstheme="minorHAnsi"/>
        </w:rPr>
        <w:t xml:space="preserve">ur partner, please get in touch – by external partner we mean a </w:t>
      </w:r>
      <w:proofErr w:type="spellStart"/>
      <w:r w:rsidR="00293AE9" w:rsidRPr="00DE75C2">
        <w:rPr>
          <w:rFonts w:cstheme="minorHAnsi"/>
          <w:b/>
        </w:rPr>
        <w:t>non University</w:t>
      </w:r>
      <w:proofErr w:type="spellEnd"/>
      <w:r w:rsidR="00293AE9" w:rsidRPr="00DE75C2">
        <w:rPr>
          <w:rFonts w:cstheme="minorHAnsi"/>
          <w:b/>
        </w:rPr>
        <w:t xml:space="preserve"> partner</w:t>
      </w:r>
      <w:r w:rsidR="00293AE9" w:rsidRPr="00DE75C2">
        <w:rPr>
          <w:rFonts w:cstheme="minorHAnsi"/>
        </w:rPr>
        <w:t>.</w:t>
      </w:r>
    </w:p>
    <w:p w14:paraId="298D1B55" w14:textId="77777777" w:rsidR="00B65FCF" w:rsidRPr="00DE75C2" w:rsidRDefault="00B65FCF" w:rsidP="00293AE9">
      <w:pPr>
        <w:spacing w:after="0"/>
        <w:rPr>
          <w:rFonts w:cstheme="minorHAnsi"/>
          <w:b/>
        </w:rPr>
      </w:pPr>
    </w:p>
    <w:p w14:paraId="255E5A2E" w14:textId="2BB2655D" w:rsidR="001159A5" w:rsidRPr="00DE75C2" w:rsidRDefault="001159A5" w:rsidP="00293AE9">
      <w:pPr>
        <w:spacing w:after="0"/>
        <w:rPr>
          <w:rFonts w:cstheme="minorHAnsi"/>
          <w:b/>
        </w:rPr>
      </w:pPr>
      <w:r w:rsidRPr="00DE75C2">
        <w:rPr>
          <w:rFonts w:cstheme="minorHAnsi"/>
          <w:b/>
        </w:rPr>
        <w:t xml:space="preserve">Question </w:t>
      </w:r>
      <w:r w:rsidR="00293AE9" w:rsidRPr="00DE75C2">
        <w:rPr>
          <w:rFonts w:cstheme="minorHAnsi"/>
          <w:b/>
        </w:rPr>
        <w:t>3</w:t>
      </w:r>
      <w:r w:rsidR="008D2D4C" w:rsidRPr="00DE75C2">
        <w:rPr>
          <w:rFonts w:cstheme="minorHAnsi"/>
          <w:b/>
        </w:rPr>
        <w:t>.</w:t>
      </w:r>
      <w:r w:rsidR="008D2D4C" w:rsidRPr="00DE75C2">
        <w:rPr>
          <w:rFonts w:cstheme="minorHAnsi"/>
          <w:b/>
        </w:rPr>
        <w:tab/>
      </w:r>
      <w:r w:rsidRPr="00DE75C2">
        <w:rPr>
          <w:rFonts w:cstheme="minorHAnsi"/>
          <w:b/>
        </w:rPr>
        <w:t>Proposed Date of the Project</w:t>
      </w:r>
    </w:p>
    <w:p w14:paraId="2FB6696F" w14:textId="3E89D9D2" w:rsidR="001159A5" w:rsidRPr="00DE75C2" w:rsidRDefault="00101CA1" w:rsidP="00293AE9">
      <w:pPr>
        <w:spacing w:after="0"/>
        <w:rPr>
          <w:rFonts w:cstheme="minorHAnsi"/>
        </w:rPr>
      </w:pPr>
      <w:r w:rsidRPr="00DE75C2">
        <w:rPr>
          <w:rFonts w:cstheme="minorHAnsi"/>
        </w:rPr>
        <w:t>Please indicate you</w:t>
      </w:r>
      <w:r w:rsidR="00293AE9" w:rsidRPr="00DE75C2">
        <w:rPr>
          <w:rFonts w:cstheme="minorHAnsi"/>
        </w:rPr>
        <w:t>r preferred start and end dates of the project and indicative duration.</w:t>
      </w:r>
    </w:p>
    <w:p w14:paraId="03F78F2F" w14:textId="77777777" w:rsidR="001159A5" w:rsidRPr="00DE75C2" w:rsidRDefault="001159A5" w:rsidP="00293AE9">
      <w:pPr>
        <w:spacing w:after="0"/>
        <w:rPr>
          <w:rFonts w:cstheme="minorHAnsi"/>
        </w:rPr>
      </w:pPr>
    </w:p>
    <w:p w14:paraId="4B3CB8F8" w14:textId="0160AA36" w:rsidR="00101CA1" w:rsidRPr="00DE75C2" w:rsidRDefault="00101CA1" w:rsidP="00293AE9">
      <w:pPr>
        <w:spacing w:after="0"/>
        <w:rPr>
          <w:rFonts w:cstheme="minorHAnsi"/>
          <w:b/>
        </w:rPr>
      </w:pPr>
      <w:r w:rsidRPr="00DE75C2">
        <w:rPr>
          <w:rFonts w:cstheme="minorHAnsi"/>
          <w:b/>
        </w:rPr>
        <w:t xml:space="preserve">Question </w:t>
      </w:r>
      <w:r w:rsidR="00293AE9" w:rsidRPr="00DE75C2">
        <w:rPr>
          <w:rFonts w:cstheme="minorHAnsi"/>
          <w:b/>
        </w:rPr>
        <w:t>4</w:t>
      </w:r>
      <w:r w:rsidR="008D2D4C" w:rsidRPr="00DE75C2">
        <w:rPr>
          <w:rFonts w:cstheme="minorHAnsi"/>
          <w:b/>
        </w:rPr>
        <w:t>.</w:t>
      </w:r>
      <w:r w:rsidR="008D2D4C" w:rsidRPr="00DE75C2">
        <w:rPr>
          <w:rFonts w:cstheme="minorHAnsi"/>
          <w:b/>
        </w:rPr>
        <w:tab/>
      </w:r>
      <w:r w:rsidRPr="00DE75C2">
        <w:rPr>
          <w:rFonts w:cstheme="minorHAnsi"/>
          <w:b/>
        </w:rPr>
        <w:t>Head of Department Approval</w:t>
      </w:r>
    </w:p>
    <w:p w14:paraId="7390D317" w14:textId="64194DC7" w:rsidR="00101CA1" w:rsidRPr="00DE75C2" w:rsidRDefault="00101CA1" w:rsidP="00293AE9">
      <w:pPr>
        <w:spacing w:after="0"/>
        <w:rPr>
          <w:rFonts w:cstheme="minorHAnsi"/>
        </w:rPr>
      </w:pPr>
      <w:r w:rsidRPr="00DE75C2">
        <w:rPr>
          <w:rFonts w:cstheme="minorHAnsi"/>
          <w:b/>
        </w:rPr>
        <w:t>You</w:t>
      </w:r>
      <w:r w:rsidR="006E1CA6" w:rsidRPr="00DE75C2">
        <w:rPr>
          <w:rFonts w:cstheme="minorHAnsi"/>
          <w:b/>
        </w:rPr>
        <w:t>r</w:t>
      </w:r>
      <w:r w:rsidRPr="00DE75C2">
        <w:rPr>
          <w:rFonts w:cstheme="minorHAnsi"/>
          <w:b/>
        </w:rPr>
        <w:t xml:space="preserve"> application must be approved by your Head of Department before being submitted for review</w:t>
      </w:r>
      <w:r w:rsidR="00293AE9" w:rsidRPr="00DE75C2">
        <w:rPr>
          <w:rFonts w:cstheme="minorHAnsi"/>
        </w:rPr>
        <w:t xml:space="preserve">. </w:t>
      </w:r>
      <w:r w:rsidRPr="00DE75C2">
        <w:rPr>
          <w:rFonts w:cstheme="minorHAnsi"/>
        </w:rPr>
        <w:t>Approval can be provided by e-signature or simply by confirmi</w:t>
      </w:r>
      <w:r w:rsidR="008B1375" w:rsidRPr="00DE75C2">
        <w:rPr>
          <w:rFonts w:cstheme="minorHAnsi"/>
        </w:rPr>
        <w:t xml:space="preserve">ng the date of their approval. </w:t>
      </w:r>
      <w:r w:rsidRPr="00DE75C2">
        <w:rPr>
          <w:rFonts w:cstheme="minorHAnsi"/>
        </w:rPr>
        <w:t xml:space="preserve">Your HoD will also be informed </w:t>
      </w:r>
      <w:r w:rsidR="00A21233" w:rsidRPr="00DE75C2">
        <w:rPr>
          <w:rFonts w:cstheme="minorHAnsi"/>
        </w:rPr>
        <w:t xml:space="preserve">of the outcome of your </w:t>
      </w:r>
      <w:r w:rsidRPr="00DE75C2">
        <w:rPr>
          <w:rFonts w:cstheme="minorHAnsi"/>
        </w:rPr>
        <w:t>application.</w:t>
      </w:r>
    </w:p>
    <w:p w14:paraId="15FF00C2" w14:textId="77777777" w:rsidR="00101CA1" w:rsidRPr="00DE75C2" w:rsidRDefault="00101CA1" w:rsidP="00293AE9">
      <w:pPr>
        <w:spacing w:after="0"/>
        <w:rPr>
          <w:rFonts w:cstheme="minorHAnsi"/>
          <w:b/>
        </w:rPr>
      </w:pPr>
    </w:p>
    <w:p w14:paraId="72CCDF6D" w14:textId="70863EBF" w:rsidR="003E0D63" w:rsidRPr="00DE75C2" w:rsidRDefault="003E0D63" w:rsidP="00293AE9">
      <w:pPr>
        <w:spacing w:after="0"/>
        <w:rPr>
          <w:rFonts w:cstheme="minorHAnsi"/>
          <w:b/>
        </w:rPr>
      </w:pPr>
      <w:r w:rsidRPr="00DE75C2">
        <w:rPr>
          <w:rFonts w:cstheme="minorHAnsi"/>
          <w:b/>
        </w:rPr>
        <w:t xml:space="preserve">Question </w:t>
      </w:r>
      <w:r w:rsidR="00293AE9" w:rsidRPr="00DE75C2">
        <w:rPr>
          <w:rFonts w:cstheme="minorHAnsi"/>
          <w:b/>
        </w:rPr>
        <w:t>5</w:t>
      </w:r>
      <w:r w:rsidR="008D2D4C" w:rsidRPr="00DE75C2">
        <w:rPr>
          <w:rFonts w:cstheme="minorHAnsi"/>
          <w:b/>
        </w:rPr>
        <w:t>.</w:t>
      </w:r>
      <w:r w:rsidR="008D2D4C" w:rsidRPr="00DE75C2">
        <w:rPr>
          <w:rFonts w:cstheme="minorHAnsi"/>
          <w:b/>
        </w:rPr>
        <w:tab/>
      </w:r>
      <w:r w:rsidRPr="00DE75C2">
        <w:rPr>
          <w:rFonts w:cstheme="minorHAnsi"/>
          <w:b/>
        </w:rPr>
        <w:t>IP Declaration</w:t>
      </w:r>
    </w:p>
    <w:p w14:paraId="38A44758" w14:textId="4C04F53E" w:rsidR="003E0D63" w:rsidRPr="00DE75C2" w:rsidRDefault="003E0D63" w:rsidP="00293AE9">
      <w:pPr>
        <w:spacing w:after="0"/>
        <w:rPr>
          <w:rFonts w:cstheme="minorHAnsi"/>
        </w:rPr>
      </w:pPr>
      <w:r w:rsidRPr="00DE75C2">
        <w:rPr>
          <w:rFonts w:cstheme="minorHAnsi"/>
        </w:rPr>
        <w:t xml:space="preserve">Please confirm </w:t>
      </w:r>
      <w:r w:rsidR="00A21233" w:rsidRPr="00DE75C2">
        <w:rPr>
          <w:rFonts w:cstheme="minorHAnsi"/>
        </w:rPr>
        <w:t xml:space="preserve">who owns any </w:t>
      </w:r>
      <w:r w:rsidRPr="00DE75C2">
        <w:rPr>
          <w:rFonts w:cstheme="minorHAnsi"/>
        </w:rPr>
        <w:t xml:space="preserve">Intellectual Property and know-how related to </w:t>
      </w:r>
      <w:r w:rsidR="00A21233" w:rsidRPr="00DE75C2">
        <w:rPr>
          <w:rFonts w:cstheme="minorHAnsi"/>
        </w:rPr>
        <w:t xml:space="preserve">your </w:t>
      </w:r>
      <w:r w:rsidRPr="00DE75C2">
        <w:rPr>
          <w:rFonts w:cstheme="minorHAnsi"/>
        </w:rPr>
        <w:t>application - if you are unsure, please make this cl</w:t>
      </w:r>
      <w:r w:rsidR="00B65FCF" w:rsidRPr="00DE75C2">
        <w:rPr>
          <w:rFonts w:cstheme="minorHAnsi"/>
        </w:rPr>
        <w:t xml:space="preserve">ear.  If you have questions, please </w:t>
      </w:r>
      <w:r w:rsidR="00293AE9" w:rsidRPr="00DE75C2">
        <w:rPr>
          <w:rFonts w:cstheme="minorHAnsi"/>
        </w:rPr>
        <w:t>get in touch</w:t>
      </w:r>
    </w:p>
    <w:p w14:paraId="1151C06E" w14:textId="77777777" w:rsidR="00B65FCF" w:rsidRPr="00DE75C2" w:rsidRDefault="00B65FCF" w:rsidP="00293AE9">
      <w:pPr>
        <w:spacing w:after="0"/>
        <w:rPr>
          <w:rFonts w:cstheme="minorHAnsi"/>
        </w:rPr>
      </w:pPr>
    </w:p>
    <w:p w14:paraId="084FFE0D" w14:textId="0E1A639A" w:rsidR="003E0D63" w:rsidRPr="00DE75C2" w:rsidRDefault="003E0D63" w:rsidP="00D06CF7">
      <w:pPr>
        <w:spacing w:after="0"/>
        <w:rPr>
          <w:rFonts w:cstheme="minorHAnsi"/>
          <w:b/>
        </w:rPr>
      </w:pPr>
      <w:r w:rsidRPr="00DE75C2">
        <w:rPr>
          <w:rFonts w:cstheme="minorHAnsi"/>
          <w:b/>
        </w:rPr>
        <w:t xml:space="preserve">Question </w:t>
      </w:r>
      <w:r w:rsidR="00293AE9" w:rsidRPr="00DE75C2">
        <w:rPr>
          <w:rFonts w:cstheme="minorHAnsi"/>
          <w:b/>
        </w:rPr>
        <w:t>6</w:t>
      </w:r>
      <w:r w:rsidR="008D2D4C" w:rsidRPr="00DE75C2">
        <w:rPr>
          <w:rFonts w:cstheme="minorHAnsi"/>
          <w:b/>
        </w:rPr>
        <w:t>.</w:t>
      </w:r>
      <w:r w:rsidR="008D2D4C" w:rsidRPr="00DE75C2">
        <w:rPr>
          <w:rFonts w:cstheme="minorHAnsi"/>
          <w:b/>
        </w:rPr>
        <w:tab/>
      </w:r>
      <w:r w:rsidRPr="00DE75C2">
        <w:rPr>
          <w:rFonts w:cstheme="minorHAnsi"/>
          <w:b/>
        </w:rPr>
        <w:t>Proposed Title of Project</w:t>
      </w:r>
    </w:p>
    <w:p w14:paraId="7FD1F423" w14:textId="3F11C236" w:rsidR="003E0D63" w:rsidRPr="00DE75C2" w:rsidRDefault="003E0D63" w:rsidP="00D06CF7">
      <w:pPr>
        <w:spacing w:after="0"/>
        <w:rPr>
          <w:rFonts w:cstheme="minorHAnsi"/>
        </w:rPr>
      </w:pPr>
      <w:r w:rsidRPr="00DE75C2">
        <w:rPr>
          <w:rFonts w:cstheme="minorHAnsi"/>
        </w:rPr>
        <w:t xml:space="preserve">Along with a title that best describes your project, please also provide a short title for internal </w:t>
      </w:r>
      <w:r w:rsidR="00DE75C2">
        <w:rPr>
          <w:rFonts w:cstheme="minorHAnsi"/>
        </w:rPr>
        <w:t>reporting.</w:t>
      </w:r>
    </w:p>
    <w:p w14:paraId="24891BFA" w14:textId="746C366F" w:rsidR="008B1375" w:rsidRDefault="008B1375" w:rsidP="00D06CF7">
      <w:pPr>
        <w:spacing w:after="0" w:line="240" w:lineRule="auto"/>
        <w:rPr>
          <w:rFonts w:cstheme="minorHAnsi"/>
          <w:b/>
        </w:rPr>
      </w:pPr>
    </w:p>
    <w:p w14:paraId="76713908" w14:textId="70A5D9B8" w:rsidR="005E48F2" w:rsidRDefault="005E48F2" w:rsidP="00D06CF7">
      <w:pPr>
        <w:spacing w:after="0" w:line="240" w:lineRule="auto"/>
        <w:rPr>
          <w:rFonts w:cstheme="minorHAnsi"/>
          <w:b/>
        </w:rPr>
      </w:pPr>
    </w:p>
    <w:p w14:paraId="259E64C0" w14:textId="77777777" w:rsidR="005E48F2" w:rsidRPr="00DE75C2" w:rsidRDefault="005E48F2" w:rsidP="00D06CF7">
      <w:pPr>
        <w:spacing w:after="0" w:line="240" w:lineRule="auto"/>
        <w:rPr>
          <w:rFonts w:cstheme="minorHAnsi"/>
          <w:b/>
        </w:rPr>
      </w:pPr>
      <w:bookmarkStart w:id="0" w:name="_GoBack"/>
      <w:bookmarkEnd w:id="0"/>
    </w:p>
    <w:p w14:paraId="348FE47E" w14:textId="313DA253" w:rsidR="00766C4C" w:rsidRPr="00DE75C2" w:rsidRDefault="00766C4C" w:rsidP="00D06CF7">
      <w:pPr>
        <w:spacing w:after="0" w:line="240" w:lineRule="auto"/>
        <w:rPr>
          <w:rFonts w:cstheme="minorHAnsi"/>
          <w:b/>
        </w:rPr>
      </w:pPr>
      <w:r w:rsidRPr="00DE75C2">
        <w:rPr>
          <w:rFonts w:cstheme="minorHAnsi"/>
          <w:b/>
        </w:rPr>
        <w:lastRenderedPageBreak/>
        <w:t xml:space="preserve">Question </w:t>
      </w:r>
      <w:r w:rsidR="00293AE9" w:rsidRPr="00DE75C2">
        <w:rPr>
          <w:rFonts w:cstheme="minorHAnsi"/>
          <w:b/>
        </w:rPr>
        <w:t>7</w:t>
      </w:r>
      <w:r w:rsidR="008D2D4C" w:rsidRPr="00DE75C2">
        <w:rPr>
          <w:rFonts w:cstheme="minorHAnsi"/>
          <w:b/>
        </w:rPr>
        <w:t>.</w:t>
      </w:r>
      <w:r w:rsidR="008D2D4C" w:rsidRPr="00DE75C2">
        <w:rPr>
          <w:rFonts w:cstheme="minorHAnsi"/>
          <w:b/>
        </w:rPr>
        <w:tab/>
      </w:r>
      <w:r w:rsidRPr="00DE75C2">
        <w:rPr>
          <w:rFonts w:cstheme="minorHAnsi"/>
          <w:b/>
        </w:rPr>
        <w:t>Summary of the collaborative idea and key objectives (plain English)</w:t>
      </w:r>
    </w:p>
    <w:p w14:paraId="1EB0A80F" w14:textId="0969D9CC" w:rsidR="00293AE9" w:rsidRPr="00DE75C2" w:rsidRDefault="003E0D63" w:rsidP="00D06CF7">
      <w:pPr>
        <w:spacing w:after="0"/>
        <w:rPr>
          <w:rFonts w:cstheme="minorHAnsi"/>
        </w:rPr>
      </w:pPr>
      <w:r w:rsidRPr="00DE75C2">
        <w:rPr>
          <w:rFonts w:cstheme="minorHAnsi"/>
        </w:rPr>
        <w:t xml:space="preserve">Provide a plain English (layman’s) summary which can be understood by a </w:t>
      </w:r>
      <w:r w:rsidR="00766C4C" w:rsidRPr="00DE75C2">
        <w:rPr>
          <w:rFonts w:cstheme="minorHAnsi"/>
        </w:rPr>
        <w:t xml:space="preserve">non-specialist </w:t>
      </w:r>
      <w:r w:rsidR="00A21233" w:rsidRPr="00DE75C2">
        <w:rPr>
          <w:rFonts w:cstheme="minorHAnsi"/>
        </w:rPr>
        <w:t>reader</w:t>
      </w:r>
      <w:r w:rsidR="008D2D4C" w:rsidRPr="00DE75C2">
        <w:rPr>
          <w:rFonts w:cstheme="minorHAnsi"/>
        </w:rPr>
        <w:t>. I</w:t>
      </w:r>
      <w:r w:rsidRPr="00DE75C2">
        <w:rPr>
          <w:rFonts w:cstheme="minorHAnsi"/>
        </w:rPr>
        <w:t xml:space="preserve">t is important that you provide sufficient context and background of your research, but do not go into too much detail – the panel is not questioning your </w:t>
      </w:r>
      <w:r w:rsidRPr="00DE75C2">
        <w:rPr>
          <w:rFonts w:cstheme="minorHAnsi"/>
          <w:i/>
        </w:rPr>
        <w:t>research</w:t>
      </w:r>
      <w:r w:rsidRPr="00DE75C2">
        <w:rPr>
          <w:rFonts w:cstheme="minorHAnsi"/>
        </w:rPr>
        <w:t xml:space="preserve"> on this application</w:t>
      </w:r>
      <w:r w:rsidR="00766C4C" w:rsidRPr="00DE75C2">
        <w:rPr>
          <w:rFonts w:cstheme="minorHAnsi"/>
        </w:rPr>
        <w:t xml:space="preserve">, but the </w:t>
      </w:r>
      <w:r w:rsidR="00766C4C" w:rsidRPr="00DE75C2">
        <w:rPr>
          <w:rFonts w:cstheme="minorHAnsi"/>
          <w:i/>
        </w:rPr>
        <w:t>impact</w:t>
      </w:r>
      <w:r w:rsidR="00766C4C" w:rsidRPr="00DE75C2">
        <w:rPr>
          <w:rFonts w:cstheme="minorHAnsi"/>
        </w:rPr>
        <w:t xml:space="preserve"> you will</w:t>
      </w:r>
      <w:r w:rsidR="008D2D4C" w:rsidRPr="00DE75C2">
        <w:rPr>
          <w:rFonts w:cstheme="minorHAnsi"/>
        </w:rPr>
        <w:t xml:space="preserve"> achieve through this project. </w:t>
      </w:r>
      <w:r w:rsidRPr="00DE75C2">
        <w:rPr>
          <w:rFonts w:cstheme="minorHAnsi"/>
        </w:rPr>
        <w:t xml:space="preserve">Explain the </w:t>
      </w:r>
      <w:r w:rsidR="002A7C9C" w:rsidRPr="00DE75C2">
        <w:rPr>
          <w:rFonts w:cstheme="minorHAnsi"/>
        </w:rPr>
        <w:t xml:space="preserve">key aspects of the project such as the need, the importance, the anticipated impacts and how they will be achieved. </w:t>
      </w:r>
      <w:r w:rsidRPr="00DE75C2">
        <w:rPr>
          <w:rFonts w:cstheme="minorHAnsi"/>
          <w:b/>
        </w:rPr>
        <w:t>This scheme will not fund primary research</w:t>
      </w:r>
      <w:r w:rsidR="00DE75C2" w:rsidRPr="00DE75C2">
        <w:rPr>
          <w:rFonts w:cstheme="minorHAnsi"/>
          <w:b/>
        </w:rPr>
        <w:t xml:space="preserve"> or</w:t>
      </w:r>
      <w:r w:rsidR="00DE75C2" w:rsidRPr="00DE75C2">
        <w:rPr>
          <w:rFonts w:cstheme="minorHAnsi"/>
        </w:rPr>
        <w:t xml:space="preserve"> </w:t>
      </w:r>
      <w:r w:rsidR="00DE75C2" w:rsidRPr="00DE75C2">
        <w:rPr>
          <w:rFonts w:cstheme="minorHAnsi"/>
          <w:b/>
        </w:rPr>
        <w:t>contract research/consultancy.</w:t>
      </w:r>
    </w:p>
    <w:p w14:paraId="4004AAC8" w14:textId="0E189938" w:rsidR="008D2D4C" w:rsidRPr="00DE75C2" w:rsidRDefault="008D2D4C" w:rsidP="00D06CF7">
      <w:pPr>
        <w:spacing w:after="0"/>
        <w:rPr>
          <w:rFonts w:cstheme="minorHAnsi"/>
        </w:rPr>
      </w:pPr>
    </w:p>
    <w:p w14:paraId="75D7F6B3" w14:textId="46D3E196" w:rsidR="008D2D4C" w:rsidRPr="00DE75C2" w:rsidRDefault="008D2D4C" w:rsidP="008D2D4C">
      <w:pPr>
        <w:spacing w:after="0" w:line="240" w:lineRule="auto"/>
        <w:ind w:left="1440" w:hanging="1440"/>
        <w:rPr>
          <w:rFonts w:cstheme="minorHAnsi"/>
          <w:b/>
        </w:rPr>
      </w:pPr>
      <w:r w:rsidRPr="00DE75C2">
        <w:rPr>
          <w:rFonts w:cstheme="minorHAnsi"/>
          <w:b/>
        </w:rPr>
        <w:t>Question 8.</w:t>
      </w:r>
      <w:r w:rsidRPr="00DE75C2">
        <w:rPr>
          <w:rFonts w:cstheme="minorHAnsi"/>
          <w:b/>
        </w:rPr>
        <w:tab/>
        <w:t>Why is this particular partnership/collaboration best suited to achieve your project objectives?</w:t>
      </w:r>
    </w:p>
    <w:p w14:paraId="792016DA" w14:textId="77777777" w:rsidR="008D2D4C" w:rsidRPr="00DE75C2" w:rsidRDefault="008D2D4C" w:rsidP="008D2D4C">
      <w:pPr>
        <w:spacing w:after="0" w:line="240" w:lineRule="auto"/>
        <w:rPr>
          <w:rFonts w:cstheme="minorHAnsi"/>
        </w:rPr>
      </w:pPr>
      <w:r w:rsidRPr="00DE75C2">
        <w:rPr>
          <w:rFonts w:cstheme="minorHAnsi"/>
        </w:rPr>
        <w:t>The primary purpose of the IAA scheme is to enable partnership working and collaboration in order to accelerate the impact of academic research. Tell us why this partnership is best suited to achieve the intended impact – why is your partner best placed to help you achieve this, what is their motivation, why will they work with you and you with them, what is the main driver for this partnership?</w:t>
      </w:r>
    </w:p>
    <w:p w14:paraId="60BAB5A9" w14:textId="5DCB4AC7" w:rsidR="008D2D4C" w:rsidRPr="00DE75C2" w:rsidRDefault="008D2D4C" w:rsidP="00D06CF7">
      <w:pPr>
        <w:spacing w:after="0"/>
        <w:rPr>
          <w:rFonts w:cstheme="minorHAnsi"/>
        </w:rPr>
      </w:pPr>
    </w:p>
    <w:p w14:paraId="42DA57AD" w14:textId="30A15B97" w:rsidR="008D2D4C" w:rsidRPr="00DE75C2" w:rsidRDefault="008D2D4C" w:rsidP="008D2D4C">
      <w:pPr>
        <w:spacing w:after="0" w:line="240" w:lineRule="auto"/>
        <w:rPr>
          <w:rFonts w:cstheme="minorHAnsi"/>
          <w:b/>
        </w:rPr>
      </w:pPr>
      <w:r w:rsidRPr="00DE75C2">
        <w:rPr>
          <w:rFonts w:cstheme="minorHAnsi"/>
          <w:b/>
        </w:rPr>
        <w:t>Question 9.</w:t>
      </w:r>
      <w:r w:rsidRPr="00DE75C2">
        <w:rPr>
          <w:rFonts w:cstheme="minorHAnsi"/>
          <w:b/>
        </w:rPr>
        <w:tab/>
        <w:t>What will the impact be for all partners?</w:t>
      </w:r>
    </w:p>
    <w:p w14:paraId="1D543037" w14:textId="79E05BC5" w:rsidR="004F35EC" w:rsidRPr="00DE75C2" w:rsidRDefault="008D2D4C" w:rsidP="008D2D4C">
      <w:pPr>
        <w:spacing w:after="0"/>
        <w:rPr>
          <w:rFonts w:cstheme="minorHAnsi"/>
        </w:rPr>
      </w:pPr>
      <w:r w:rsidRPr="00DE75C2">
        <w:rPr>
          <w:rFonts w:cstheme="minorHAnsi"/>
        </w:rPr>
        <w:t xml:space="preserve">This is an important aspect of collaboration with </w:t>
      </w:r>
      <w:r w:rsidRPr="00DE75C2">
        <w:rPr>
          <w:rFonts w:cstheme="minorHAnsi"/>
          <w:i/>
        </w:rPr>
        <w:t>all</w:t>
      </w:r>
      <w:r w:rsidRPr="00DE75C2">
        <w:rPr>
          <w:rFonts w:cstheme="minorHAnsi"/>
        </w:rPr>
        <w:t xml:space="preserve"> external partners. A successful collaboration will bring benefits to all parties concerned and it is important to identify and discuss these with your partner, in order to be clear, manage expectations and confirm this has been agreed with all partners.  Your impact project should be done ‘with’ partners, not ‘to or on’ them. </w:t>
      </w:r>
      <w:r w:rsidR="004F35EC" w:rsidRPr="00DE75C2">
        <w:rPr>
          <w:rFonts w:cstheme="minorHAnsi"/>
        </w:rPr>
        <w:t>We strongly encourage applicants to undertake an FAB analysis to demonstrate why a research outcome could potentially translate into impact:</w:t>
      </w:r>
    </w:p>
    <w:p w14:paraId="2145E604" w14:textId="77777777" w:rsidR="004F35EC" w:rsidRPr="00DE75C2" w:rsidRDefault="004F35EC" w:rsidP="004F35EC">
      <w:pPr>
        <w:spacing w:after="0"/>
        <w:rPr>
          <w:rFonts w:cstheme="minorHAnsi"/>
        </w:rPr>
      </w:pPr>
      <w:r w:rsidRPr="00DE75C2">
        <w:rPr>
          <w:rFonts w:cstheme="minorHAnsi"/>
          <w:b/>
        </w:rPr>
        <w:t>Features</w:t>
      </w:r>
      <w:r w:rsidRPr="00DE75C2">
        <w:rPr>
          <w:rFonts w:cstheme="minorHAnsi"/>
        </w:rPr>
        <w:t xml:space="preserve"> – the nature of the research</w:t>
      </w:r>
    </w:p>
    <w:p w14:paraId="1195F0E3" w14:textId="77777777" w:rsidR="004F35EC" w:rsidRPr="00DE75C2" w:rsidRDefault="004F35EC" w:rsidP="004F35EC">
      <w:pPr>
        <w:spacing w:after="0"/>
        <w:rPr>
          <w:rFonts w:cstheme="minorHAnsi"/>
        </w:rPr>
      </w:pPr>
      <w:r w:rsidRPr="00DE75C2">
        <w:rPr>
          <w:rFonts w:cstheme="minorHAnsi"/>
          <w:b/>
        </w:rPr>
        <w:t xml:space="preserve">Advantages </w:t>
      </w:r>
      <w:r w:rsidRPr="00DE75C2">
        <w:rPr>
          <w:rFonts w:cstheme="minorHAnsi"/>
        </w:rPr>
        <w:t>– what the application of the research delivers compared to current understanding</w:t>
      </w:r>
    </w:p>
    <w:p w14:paraId="4893828A" w14:textId="580320A2" w:rsidR="004F35EC" w:rsidRPr="00DE75C2" w:rsidRDefault="004F35EC" w:rsidP="004F35EC">
      <w:pPr>
        <w:spacing w:after="0"/>
        <w:rPr>
          <w:rFonts w:cstheme="minorHAnsi"/>
        </w:rPr>
      </w:pPr>
      <w:r w:rsidRPr="00DE75C2">
        <w:rPr>
          <w:rFonts w:cstheme="minorHAnsi"/>
          <w:b/>
        </w:rPr>
        <w:t>Benefits</w:t>
      </w:r>
      <w:r w:rsidRPr="00DE75C2">
        <w:rPr>
          <w:rFonts w:cstheme="minorHAnsi"/>
        </w:rPr>
        <w:t xml:space="preserve"> – reasons for applying the research</w:t>
      </w:r>
    </w:p>
    <w:p w14:paraId="0B07DB12" w14:textId="476BEA73" w:rsidR="004F35EC" w:rsidRPr="00DE75C2" w:rsidRDefault="004F35EC" w:rsidP="004F35EC">
      <w:pPr>
        <w:spacing w:after="0"/>
        <w:rPr>
          <w:rFonts w:cstheme="minorHAnsi"/>
        </w:rPr>
      </w:pPr>
    </w:p>
    <w:p w14:paraId="16CC7B7C" w14:textId="77777777" w:rsidR="004F35EC" w:rsidRPr="00DE75C2" w:rsidRDefault="004F35EC" w:rsidP="004F35EC">
      <w:pPr>
        <w:spacing w:after="0"/>
        <w:rPr>
          <w:rFonts w:cstheme="minorHAnsi"/>
        </w:rPr>
      </w:pPr>
      <w:r w:rsidRPr="00DE75C2">
        <w:rPr>
          <w:rFonts w:cstheme="minorHAnsi"/>
        </w:rPr>
        <w:t>The FAB analysis can be carried by addressing each successive statement with the “So what” question (i.e. why is that important). For example</w:t>
      </w:r>
    </w:p>
    <w:p w14:paraId="3DA9FB6B" w14:textId="77777777" w:rsidR="004F35EC" w:rsidRPr="00DE75C2" w:rsidRDefault="004F35EC" w:rsidP="004F35EC">
      <w:pPr>
        <w:spacing w:after="0"/>
        <w:rPr>
          <w:rFonts w:cstheme="minorHAnsi"/>
          <w:b/>
        </w:rPr>
      </w:pPr>
      <w:r w:rsidRPr="00DE75C2">
        <w:rPr>
          <w:rFonts w:cstheme="minorHAnsi"/>
          <w:b/>
        </w:rPr>
        <w:t>“The application of this operational research finding will result in lowering the scrap % in the manufacturing process” (Feature)</w:t>
      </w:r>
    </w:p>
    <w:p w14:paraId="3D1F1AA1" w14:textId="77777777" w:rsidR="004F35EC" w:rsidRPr="00DE75C2" w:rsidRDefault="004F35EC" w:rsidP="004F35EC">
      <w:pPr>
        <w:spacing w:after="0"/>
        <w:rPr>
          <w:rFonts w:cstheme="minorHAnsi"/>
        </w:rPr>
      </w:pPr>
      <w:r w:rsidRPr="00DE75C2">
        <w:rPr>
          <w:rFonts w:cstheme="minorHAnsi"/>
        </w:rPr>
        <w:t>“So what?”</w:t>
      </w:r>
    </w:p>
    <w:p w14:paraId="6D4D5566" w14:textId="77777777" w:rsidR="004F35EC" w:rsidRPr="00DE75C2" w:rsidRDefault="004F35EC" w:rsidP="004F35EC">
      <w:pPr>
        <w:spacing w:after="0"/>
        <w:rPr>
          <w:rFonts w:cstheme="minorHAnsi"/>
          <w:b/>
        </w:rPr>
      </w:pPr>
      <w:r w:rsidRPr="00DE75C2">
        <w:rPr>
          <w:rFonts w:cstheme="minorHAnsi"/>
          <w:b/>
        </w:rPr>
        <w:t>“Manufacturing costs will be lower” (Advantage)</w:t>
      </w:r>
    </w:p>
    <w:p w14:paraId="4AD20BC3" w14:textId="77777777" w:rsidR="004F35EC" w:rsidRPr="00DE75C2" w:rsidRDefault="004F35EC" w:rsidP="004F35EC">
      <w:pPr>
        <w:spacing w:after="0"/>
        <w:rPr>
          <w:rFonts w:cstheme="minorHAnsi"/>
        </w:rPr>
      </w:pPr>
      <w:r w:rsidRPr="00DE75C2">
        <w:rPr>
          <w:rFonts w:cstheme="minorHAnsi"/>
        </w:rPr>
        <w:t>“So what?”</w:t>
      </w:r>
    </w:p>
    <w:p w14:paraId="771A0C48" w14:textId="77777777" w:rsidR="004F35EC" w:rsidRPr="00DE75C2" w:rsidRDefault="004F35EC" w:rsidP="004F35EC">
      <w:pPr>
        <w:spacing w:after="0"/>
        <w:rPr>
          <w:rFonts w:cstheme="minorHAnsi"/>
          <w:b/>
        </w:rPr>
      </w:pPr>
      <w:r w:rsidRPr="00DE75C2">
        <w:rPr>
          <w:rFonts w:cstheme="minorHAnsi"/>
          <w:b/>
        </w:rPr>
        <w:t>“We can sell at a lower price and make the same margin on a higher volume or make a higher margin on the same volume” (Advantages)</w:t>
      </w:r>
    </w:p>
    <w:p w14:paraId="3D561B32" w14:textId="77777777" w:rsidR="004F35EC" w:rsidRPr="00DE75C2" w:rsidRDefault="004F35EC" w:rsidP="004F35EC">
      <w:pPr>
        <w:spacing w:after="0"/>
        <w:rPr>
          <w:rFonts w:cstheme="minorHAnsi"/>
        </w:rPr>
      </w:pPr>
      <w:r w:rsidRPr="00DE75C2">
        <w:rPr>
          <w:rFonts w:cstheme="minorHAnsi"/>
        </w:rPr>
        <w:t>“So what?”</w:t>
      </w:r>
    </w:p>
    <w:p w14:paraId="120E1E5D" w14:textId="5478B524" w:rsidR="004F35EC" w:rsidRPr="00DE75C2" w:rsidRDefault="004F35EC" w:rsidP="004F35EC">
      <w:pPr>
        <w:spacing w:after="0"/>
        <w:rPr>
          <w:rFonts w:cstheme="minorHAnsi"/>
          <w:b/>
        </w:rPr>
      </w:pPr>
      <w:r w:rsidRPr="00DE75C2">
        <w:rPr>
          <w:rFonts w:cstheme="minorHAnsi"/>
          <w:b/>
        </w:rPr>
        <w:t>“We make a higher profit” (Benefit)</w:t>
      </w:r>
    </w:p>
    <w:p w14:paraId="35CA00F8" w14:textId="2193EA3C" w:rsidR="004F35EC" w:rsidRPr="00DE75C2" w:rsidRDefault="004F35EC" w:rsidP="004F35EC">
      <w:pPr>
        <w:spacing w:after="0"/>
        <w:rPr>
          <w:rFonts w:cstheme="minorHAnsi"/>
          <w:b/>
        </w:rPr>
      </w:pPr>
    </w:p>
    <w:p w14:paraId="428DC5DB" w14:textId="004AEB8B" w:rsidR="004F35EC" w:rsidRPr="00DE75C2" w:rsidRDefault="008B1375" w:rsidP="004F35EC">
      <w:pPr>
        <w:spacing w:after="0"/>
        <w:rPr>
          <w:rFonts w:cstheme="minorHAnsi"/>
        </w:rPr>
      </w:pPr>
      <w:r w:rsidRPr="00DE75C2">
        <w:rPr>
          <w:rFonts w:cstheme="minorHAnsi"/>
        </w:rPr>
        <w:t xml:space="preserve">Partner impacts </w:t>
      </w:r>
      <w:r w:rsidR="004F35EC" w:rsidRPr="00DE75C2">
        <w:rPr>
          <w:rFonts w:cstheme="minorHAnsi"/>
        </w:rPr>
        <w:t xml:space="preserve">should be discussed in advance of submission. </w:t>
      </w:r>
      <w:r w:rsidRPr="00DE75C2">
        <w:rPr>
          <w:rFonts w:cstheme="minorHAnsi"/>
        </w:rPr>
        <w:t xml:space="preserve">These </w:t>
      </w:r>
      <w:r w:rsidR="004F35EC" w:rsidRPr="00DE75C2">
        <w:rPr>
          <w:rFonts w:cstheme="minorHAnsi"/>
        </w:rPr>
        <w:t xml:space="preserve">should be described in terms of an anticipated change </w:t>
      </w:r>
      <w:r w:rsidRPr="00DE75C2">
        <w:rPr>
          <w:rFonts w:cstheme="minorHAnsi"/>
        </w:rPr>
        <w:t xml:space="preserve">within the partner </w:t>
      </w:r>
      <w:r w:rsidR="004F35EC" w:rsidRPr="00DE75C2">
        <w:rPr>
          <w:rFonts w:cstheme="minorHAnsi"/>
        </w:rPr>
        <w:t xml:space="preserve">such as new technology used in product development, new product development processes, new manufacturing or service processes and the potential contribution to UK economic growth. These changes can also include “softer” impacts related to attitudes, behaviours and knowledge such as enhanced R&amp;D capability, networks and credibility for future collaborations and increased understanding of how </w:t>
      </w:r>
      <w:r w:rsidRPr="00DE75C2">
        <w:rPr>
          <w:rFonts w:cstheme="minorHAnsi"/>
        </w:rPr>
        <w:t>partners</w:t>
      </w:r>
      <w:r w:rsidR="004F35EC" w:rsidRPr="00DE75C2">
        <w:rPr>
          <w:rFonts w:cstheme="minorHAnsi"/>
        </w:rPr>
        <w:t xml:space="preserve"> apply university research outcomes.</w:t>
      </w:r>
    </w:p>
    <w:p w14:paraId="5B00A582" w14:textId="77777777" w:rsidR="008D2D4C" w:rsidRPr="00DE75C2" w:rsidRDefault="008D2D4C" w:rsidP="00D06CF7">
      <w:pPr>
        <w:spacing w:after="0"/>
        <w:rPr>
          <w:rFonts w:cstheme="minorHAnsi"/>
        </w:rPr>
      </w:pPr>
    </w:p>
    <w:p w14:paraId="1737D673" w14:textId="02C25A8B" w:rsidR="00766C4C" w:rsidRPr="00DE75C2" w:rsidRDefault="00766C4C" w:rsidP="00293AE9">
      <w:pPr>
        <w:spacing w:after="0"/>
        <w:jc w:val="both"/>
        <w:rPr>
          <w:rFonts w:cstheme="minorHAnsi"/>
        </w:rPr>
      </w:pPr>
      <w:r w:rsidRPr="00DE75C2">
        <w:rPr>
          <w:rFonts w:cstheme="minorHAnsi"/>
          <w:b/>
        </w:rPr>
        <w:t xml:space="preserve">Question </w:t>
      </w:r>
      <w:r w:rsidR="008D2D4C" w:rsidRPr="00DE75C2">
        <w:rPr>
          <w:rFonts w:cstheme="minorHAnsi"/>
          <w:b/>
        </w:rPr>
        <w:t>10.</w:t>
      </w:r>
      <w:r w:rsidR="008D2D4C" w:rsidRPr="00DE75C2">
        <w:rPr>
          <w:rFonts w:cstheme="minorHAnsi"/>
          <w:b/>
        </w:rPr>
        <w:tab/>
      </w:r>
      <w:r w:rsidRPr="00DE75C2">
        <w:rPr>
          <w:rFonts w:cstheme="minorHAnsi"/>
          <w:b/>
        </w:rPr>
        <w:t>Proposed Project Plan</w:t>
      </w:r>
    </w:p>
    <w:p w14:paraId="1ECE1F09" w14:textId="183CF81E" w:rsidR="00293AE9" w:rsidRPr="00DE75C2" w:rsidRDefault="00766C4C" w:rsidP="00293AE9">
      <w:pPr>
        <w:spacing w:after="0"/>
        <w:rPr>
          <w:rFonts w:cstheme="minorHAnsi"/>
        </w:rPr>
      </w:pPr>
      <w:r w:rsidRPr="00DE75C2">
        <w:rPr>
          <w:rFonts w:cstheme="minorHAnsi"/>
        </w:rPr>
        <w:t>Please d</w:t>
      </w:r>
      <w:r w:rsidR="003E0D63" w:rsidRPr="00DE75C2">
        <w:rPr>
          <w:rFonts w:cstheme="minorHAnsi"/>
        </w:rPr>
        <w:t xml:space="preserve">escribe the key activities undertaken </w:t>
      </w:r>
      <w:r w:rsidR="003E0D63" w:rsidRPr="00DE75C2">
        <w:rPr>
          <w:rFonts w:cstheme="minorHAnsi"/>
          <w:b/>
          <w:i/>
        </w:rPr>
        <w:t>by each of the partners</w:t>
      </w:r>
      <w:r w:rsidR="003E0D63" w:rsidRPr="00DE75C2">
        <w:rPr>
          <w:rFonts w:cstheme="minorHAnsi"/>
        </w:rPr>
        <w:t>, illustrating the interactions and timescales by means of a simple description or Gantt chart</w:t>
      </w:r>
      <w:r w:rsidRPr="00DE75C2">
        <w:rPr>
          <w:rFonts w:cstheme="minorHAnsi"/>
        </w:rPr>
        <w:t>.</w:t>
      </w:r>
      <w:r w:rsidR="00293AE9" w:rsidRPr="00DE75C2">
        <w:rPr>
          <w:rFonts w:cstheme="minorHAnsi"/>
        </w:rPr>
        <w:t xml:space="preserve"> This should show how the activities are intended to deliver the outputs and partner outcomes achieved and the dependencies between them. </w:t>
      </w:r>
      <w:r w:rsidR="00293AE9" w:rsidRPr="00DE75C2">
        <w:rPr>
          <w:rFonts w:cstheme="minorHAnsi"/>
          <w:b/>
        </w:rPr>
        <w:t xml:space="preserve">The significance of </w:t>
      </w:r>
      <w:r w:rsidR="00293AE9" w:rsidRPr="00DE75C2">
        <w:rPr>
          <w:rFonts w:cstheme="minorHAnsi"/>
          <w:b/>
        </w:rPr>
        <w:lastRenderedPageBreak/>
        <w:t>partner involvement and the impact(s) that may be accrued by their organisation as a direct result of participation cannot be overstated</w:t>
      </w:r>
      <w:r w:rsidR="00293AE9" w:rsidRPr="00DE75C2">
        <w:rPr>
          <w:rFonts w:cstheme="minorHAnsi"/>
        </w:rPr>
        <w:t>. We expect to see partners embedded in project activities regardless of whether they are contributing cash to the project or not – ensuring a high level of involvement is more likely to enable a sustained partnership post IAA funding.</w:t>
      </w:r>
    </w:p>
    <w:p w14:paraId="16FB0131" w14:textId="01A36681" w:rsidR="00293AE9" w:rsidRPr="00DE75C2" w:rsidRDefault="00293AE9" w:rsidP="00293AE9">
      <w:pPr>
        <w:spacing w:after="0"/>
        <w:rPr>
          <w:rFonts w:cstheme="minorHAnsi"/>
        </w:rPr>
      </w:pPr>
    </w:p>
    <w:p w14:paraId="5E11253E" w14:textId="6F00988C" w:rsidR="00766C4C" w:rsidRPr="00DE75C2" w:rsidRDefault="00766C4C" w:rsidP="00897A72">
      <w:pPr>
        <w:spacing w:after="0" w:line="240" w:lineRule="auto"/>
        <w:rPr>
          <w:rFonts w:cstheme="minorHAnsi"/>
          <w:b/>
        </w:rPr>
      </w:pPr>
      <w:r w:rsidRPr="00DE75C2">
        <w:rPr>
          <w:rFonts w:cstheme="minorHAnsi"/>
          <w:b/>
        </w:rPr>
        <w:t>Question 1</w:t>
      </w:r>
      <w:r w:rsidR="008D2D4C" w:rsidRPr="00DE75C2">
        <w:rPr>
          <w:rFonts w:cstheme="minorHAnsi"/>
          <w:b/>
        </w:rPr>
        <w:t>1</w:t>
      </w:r>
      <w:r w:rsidR="008B1375" w:rsidRPr="00DE75C2">
        <w:rPr>
          <w:rFonts w:cstheme="minorHAnsi"/>
          <w:b/>
        </w:rPr>
        <w:t>.</w:t>
      </w:r>
      <w:r w:rsidR="008B1375" w:rsidRPr="00DE75C2">
        <w:rPr>
          <w:rFonts w:cstheme="minorHAnsi"/>
          <w:b/>
        </w:rPr>
        <w:tab/>
      </w:r>
      <w:r w:rsidRPr="00DE75C2">
        <w:rPr>
          <w:rFonts w:cstheme="minorHAnsi"/>
          <w:b/>
        </w:rPr>
        <w:t xml:space="preserve"> Sustainability of partnerships</w:t>
      </w:r>
    </w:p>
    <w:p w14:paraId="687ED875" w14:textId="77777777" w:rsidR="008B1375" w:rsidRPr="00DE75C2" w:rsidRDefault="00897A72" w:rsidP="00897A72">
      <w:pPr>
        <w:spacing w:after="0" w:line="240" w:lineRule="auto"/>
        <w:rPr>
          <w:rFonts w:cstheme="minorHAnsi"/>
        </w:rPr>
      </w:pPr>
      <w:r w:rsidRPr="00DE75C2">
        <w:rPr>
          <w:rFonts w:cstheme="minorHAnsi"/>
        </w:rPr>
        <w:t>A key aim of the IAA is to build sustainable partnerships beyo</w:t>
      </w:r>
      <w:r w:rsidR="008B1375" w:rsidRPr="00DE75C2">
        <w:rPr>
          <w:rFonts w:cstheme="minorHAnsi"/>
        </w:rPr>
        <w:t xml:space="preserve">nd the initial project and funding. </w:t>
      </w:r>
      <w:r w:rsidRPr="00DE75C2">
        <w:rPr>
          <w:rFonts w:cstheme="minorHAnsi"/>
        </w:rPr>
        <w:t>P</w:t>
      </w:r>
      <w:r w:rsidR="003E0D63" w:rsidRPr="00DE75C2">
        <w:rPr>
          <w:rFonts w:cstheme="minorHAnsi"/>
        </w:rPr>
        <w:t>lease describe how the relationship between the partners will be sustained post funding and what a follow project could achieve</w:t>
      </w:r>
      <w:r w:rsidR="00766C4C" w:rsidRPr="00DE75C2">
        <w:rPr>
          <w:rFonts w:cstheme="minorHAnsi"/>
        </w:rPr>
        <w:t>.</w:t>
      </w:r>
      <w:r w:rsidR="008B1375" w:rsidRPr="00DE75C2">
        <w:rPr>
          <w:rFonts w:cstheme="minorHAnsi"/>
        </w:rPr>
        <w:t xml:space="preserve"> </w:t>
      </w:r>
      <w:r w:rsidR="003E0D63" w:rsidRPr="00DE75C2">
        <w:rPr>
          <w:rFonts w:cstheme="minorHAnsi"/>
        </w:rPr>
        <w:t xml:space="preserve">Describe how you envisage the partnership developing </w:t>
      </w:r>
      <w:r w:rsidR="008D4B51" w:rsidRPr="00DE75C2">
        <w:rPr>
          <w:rFonts w:cstheme="minorHAnsi"/>
        </w:rPr>
        <w:t>-</w:t>
      </w:r>
      <w:r w:rsidR="003E0D63" w:rsidRPr="00DE75C2">
        <w:rPr>
          <w:rFonts w:cstheme="minorHAnsi"/>
        </w:rPr>
        <w:t xml:space="preserve"> what your collaboration could achieve and how it could develop going forward</w:t>
      </w:r>
      <w:r w:rsidR="00766C4C" w:rsidRPr="00DE75C2">
        <w:rPr>
          <w:rFonts w:cstheme="minorHAnsi"/>
        </w:rPr>
        <w:t>. B</w:t>
      </w:r>
      <w:r w:rsidR="003E0D63" w:rsidRPr="00DE75C2">
        <w:rPr>
          <w:rFonts w:cstheme="minorHAnsi"/>
        </w:rPr>
        <w:t xml:space="preserve">e ambitious </w:t>
      </w:r>
      <w:r w:rsidR="003E0D63" w:rsidRPr="00DE75C2">
        <w:rPr>
          <w:rFonts w:cstheme="minorHAnsi"/>
          <w:i/>
        </w:rPr>
        <w:t>and</w:t>
      </w:r>
      <w:r w:rsidR="003E0D63" w:rsidRPr="00DE75C2">
        <w:rPr>
          <w:rFonts w:cstheme="minorHAnsi"/>
        </w:rPr>
        <w:t xml:space="preserve"> realistic</w:t>
      </w:r>
      <w:r w:rsidR="00766C4C" w:rsidRPr="00DE75C2">
        <w:rPr>
          <w:rFonts w:cstheme="minorHAnsi"/>
        </w:rPr>
        <w:t>.</w:t>
      </w:r>
      <w:r w:rsidR="008B1375" w:rsidRPr="00DE75C2">
        <w:rPr>
          <w:rFonts w:cstheme="minorHAnsi"/>
        </w:rPr>
        <w:t xml:space="preserve"> </w:t>
      </w:r>
    </w:p>
    <w:p w14:paraId="540C4D9E" w14:textId="77777777" w:rsidR="008B1375" w:rsidRPr="00DE75C2" w:rsidRDefault="008B1375" w:rsidP="00897A72">
      <w:pPr>
        <w:spacing w:after="0" w:line="240" w:lineRule="auto"/>
        <w:rPr>
          <w:rFonts w:cstheme="minorHAnsi"/>
        </w:rPr>
      </w:pPr>
    </w:p>
    <w:p w14:paraId="52CE9C41" w14:textId="2E487BEE" w:rsidR="003E0D63" w:rsidRPr="00DE75C2" w:rsidRDefault="008B1375" w:rsidP="00897A72">
      <w:pPr>
        <w:spacing w:after="0" w:line="240" w:lineRule="auto"/>
        <w:rPr>
          <w:rFonts w:cstheme="minorHAnsi"/>
        </w:rPr>
      </w:pPr>
      <w:r w:rsidRPr="00DE75C2">
        <w:rPr>
          <w:rFonts w:cstheme="minorHAnsi"/>
        </w:rPr>
        <w:t xml:space="preserve">The more specific examples for funding streams and timescales you can provide, the stronger your application will be. For example, identifying a specific UKRI call, a Knowledge Transfer Partnership (KTP), </w:t>
      </w:r>
      <w:r w:rsidR="00DE75C2">
        <w:rPr>
          <w:rFonts w:cstheme="minorHAnsi"/>
        </w:rPr>
        <w:t xml:space="preserve">justifying an investment case for </w:t>
      </w:r>
      <w:r w:rsidRPr="00DE75C2">
        <w:rPr>
          <w:rFonts w:cstheme="minorHAnsi"/>
        </w:rPr>
        <w:t xml:space="preserve">a co-funded IAA </w:t>
      </w:r>
      <w:r w:rsidR="00DE75C2">
        <w:rPr>
          <w:rFonts w:cstheme="minorHAnsi"/>
        </w:rPr>
        <w:t>if the project is seed funded at this stage, co-location on campus or further collaborative/contract research or consultancy.</w:t>
      </w:r>
    </w:p>
    <w:p w14:paraId="5B4D568F" w14:textId="77777777" w:rsidR="00897A72" w:rsidRPr="00DE75C2" w:rsidRDefault="00897A72" w:rsidP="00897A72">
      <w:pPr>
        <w:spacing w:after="0" w:line="240" w:lineRule="auto"/>
        <w:rPr>
          <w:rFonts w:cstheme="minorHAnsi"/>
        </w:rPr>
      </w:pPr>
    </w:p>
    <w:p w14:paraId="40FE89D6" w14:textId="23E36301" w:rsidR="00766C4C" w:rsidRPr="00DE75C2" w:rsidRDefault="00766C4C" w:rsidP="00766C4C">
      <w:pPr>
        <w:spacing w:after="0" w:line="240" w:lineRule="auto"/>
        <w:rPr>
          <w:rFonts w:cstheme="minorHAnsi"/>
          <w:b/>
        </w:rPr>
      </w:pPr>
      <w:r w:rsidRPr="00DE75C2">
        <w:rPr>
          <w:rFonts w:cstheme="minorHAnsi"/>
          <w:b/>
        </w:rPr>
        <w:t>Question 1</w:t>
      </w:r>
      <w:r w:rsidR="004235FB">
        <w:rPr>
          <w:rFonts w:cstheme="minorHAnsi"/>
          <w:b/>
        </w:rPr>
        <w:t>2.</w:t>
      </w:r>
      <w:r w:rsidR="004235FB">
        <w:rPr>
          <w:rFonts w:cstheme="minorHAnsi"/>
          <w:b/>
        </w:rPr>
        <w:tab/>
      </w:r>
      <w:r w:rsidRPr="00DE75C2">
        <w:rPr>
          <w:rFonts w:cstheme="minorHAnsi"/>
          <w:b/>
        </w:rPr>
        <w:t xml:space="preserve"> Budget</w:t>
      </w:r>
    </w:p>
    <w:p w14:paraId="7FFAA111" w14:textId="77777777" w:rsidR="003E0D63" w:rsidRPr="00DE75C2" w:rsidRDefault="003E0D63" w:rsidP="00897A72">
      <w:pPr>
        <w:spacing w:after="0" w:line="240" w:lineRule="auto"/>
        <w:rPr>
          <w:rFonts w:cstheme="minorHAnsi"/>
        </w:rPr>
      </w:pPr>
      <w:r w:rsidRPr="00DE75C2">
        <w:rPr>
          <w:rFonts w:cstheme="minorHAnsi"/>
        </w:rPr>
        <w:t>Please provide details of your requested budget:</w:t>
      </w:r>
    </w:p>
    <w:p w14:paraId="4D021092" w14:textId="088AF5C4" w:rsidR="003E0D63" w:rsidRDefault="003E0D63" w:rsidP="00897A72">
      <w:pPr>
        <w:pStyle w:val="ListParagraph"/>
        <w:numPr>
          <w:ilvl w:val="0"/>
          <w:numId w:val="8"/>
        </w:numPr>
        <w:spacing w:after="0" w:line="240" w:lineRule="auto"/>
        <w:rPr>
          <w:rFonts w:cstheme="minorHAnsi"/>
        </w:rPr>
      </w:pPr>
      <w:r w:rsidRPr="00DE75C2">
        <w:rPr>
          <w:rFonts w:cstheme="minorHAnsi"/>
        </w:rPr>
        <w:t xml:space="preserve">One total figure is </w:t>
      </w:r>
      <w:r w:rsidRPr="00DE75C2">
        <w:rPr>
          <w:rFonts w:cstheme="minorHAnsi"/>
          <w:i/>
        </w:rPr>
        <w:t>not</w:t>
      </w:r>
      <w:r w:rsidRPr="00DE75C2">
        <w:rPr>
          <w:rFonts w:cstheme="minorHAnsi"/>
        </w:rPr>
        <w:t xml:space="preserve"> sufficient</w:t>
      </w:r>
      <w:r w:rsidR="00DE75C2">
        <w:rPr>
          <w:rFonts w:cstheme="minorHAnsi"/>
        </w:rPr>
        <w:t xml:space="preserve"> – a breakdown with headings is required</w:t>
      </w:r>
    </w:p>
    <w:p w14:paraId="560327E9" w14:textId="42F7B3AB" w:rsidR="004235FB" w:rsidRDefault="004235FB" w:rsidP="004235FB">
      <w:pPr>
        <w:pStyle w:val="ListParagraph"/>
        <w:numPr>
          <w:ilvl w:val="0"/>
          <w:numId w:val="8"/>
        </w:numPr>
        <w:spacing w:after="0" w:line="240" w:lineRule="auto"/>
        <w:rPr>
          <w:rFonts w:cstheme="minorHAnsi"/>
        </w:rPr>
      </w:pPr>
      <w:r>
        <w:rPr>
          <w:rFonts w:cstheme="minorHAnsi"/>
        </w:rPr>
        <w:t>Estates and Indirect costs are not eligible under IAA funding rules</w:t>
      </w:r>
    </w:p>
    <w:p w14:paraId="33B4889B" w14:textId="24EE0771" w:rsidR="004235FB" w:rsidRPr="004235FB" w:rsidRDefault="004235FB" w:rsidP="004235FB">
      <w:pPr>
        <w:pStyle w:val="ListParagraph"/>
        <w:numPr>
          <w:ilvl w:val="0"/>
          <w:numId w:val="8"/>
        </w:numPr>
        <w:spacing w:after="0" w:line="240" w:lineRule="auto"/>
        <w:rPr>
          <w:rFonts w:cstheme="minorHAnsi"/>
        </w:rPr>
      </w:pPr>
      <w:r>
        <w:rPr>
          <w:rFonts w:cstheme="minorHAnsi"/>
        </w:rPr>
        <w:t xml:space="preserve">We are looking to support the additional direct costs of projects through this call – so additional Research Assistant/Post-Doctoral Researcher time, travel, consumables and small items of equipment (&lt;£10K). </w:t>
      </w:r>
      <w:r w:rsidRPr="004235FB">
        <w:rPr>
          <w:rFonts w:cstheme="minorHAnsi"/>
          <w:b/>
        </w:rPr>
        <w:t>We are not looking at supporting any academic staff buy out at this stage.</w:t>
      </w:r>
    </w:p>
    <w:p w14:paraId="1AAFE35C" w14:textId="77777777" w:rsidR="00B80D0F" w:rsidRDefault="003E0D63" w:rsidP="00B80D0F">
      <w:pPr>
        <w:pStyle w:val="ListParagraph"/>
        <w:numPr>
          <w:ilvl w:val="0"/>
          <w:numId w:val="8"/>
        </w:numPr>
        <w:spacing w:after="0" w:line="240" w:lineRule="auto"/>
        <w:rPr>
          <w:rFonts w:cstheme="minorHAnsi"/>
        </w:rPr>
      </w:pPr>
      <w:r w:rsidRPr="00DE75C2">
        <w:rPr>
          <w:rFonts w:cstheme="minorHAnsi"/>
        </w:rPr>
        <w:t xml:space="preserve">Costs and approvals do </w:t>
      </w:r>
      <w:r w:rsidRPr="00DE75C2">
        <w:rPr>
          <w:rFonts w:cstheme="minorHAnsi"/>
          <w:i/>
        </w:rPr>
        <w:t>not</w:t>
      </w:r>
      <w:r w:rsidRPr="00DE75C2">
        <w:rPr>
          <w:rFonts w:cstheme="minorHAnsi"/>
        </w:rPr>
        <w:t xml:space="preserve"> need to go through the Research Support Office, though you may find it helpful to seek assistance with staff costs, if applicable</w:t>
      </w:r>
      <w:r w:rsidR="00A21233" w:rsidRPr="00DE75C2">
        <w:rPr>
          <w:rFonts w:cstheme="minorHAnsi"/>
        </w:rPr>
        <w:t>.</w:t>
      </w:r>
    </w:p>
    <w:p w14:paraId="5509CE31" w14:textId="3792ED8C" w:rsidR="008D4B51" w:rsidRPr="00B80D0F" w:rsidRDefault="00897A72" w:rsidP="00B80D0F">
      <w:pPr>
        <w:pStyle w:val="ListParagraph"/>
        <w:numPr>
          <w:ilvl w:val="0"/>
          <w:numId w:val="8"/>
        </w:numPr>
        <w:spacing w:after="0" w:line="240" w:lineRule="auto"/>
        <w:rPr>
          <w:rFonts w:cstheme="minorHAnsi"/>
        </w:rPr>
      </w:pPr>
      <w:r w:rsidRPr="00B80D0F">
        <w:rPr>
          <w:rFonts w:cstheme="minorHAnsi"/>
        </w:rPr>
        <w:t>Please also provide details of any match funding you will receive fr</w:t>
      </w:r>
      <w:r w:rsidR="00A21233" w:rsidRPr="00B80D0F">
        <w:rPr>
          <w:rFonts w:cstheme="minorHAnsi"/>
        </w:rPr>
        <w:t>o</w:t>
      </w:r>
      <w:r w:rsidRPr="00B80D0F">
        <w:rPr>
          <w:rFonts w:cstheme="minorHAnsi"/>
        </w:rPr>
        <w:t>m your partner (cash or in-kind)</w:t>
      </w:r>
      <w:r w:rsidR="00A21233" w:rsidRPr="00B80D0F">
        <w:rPr>
          <w:rFonts w:cstheme="minorHAnsi"/>
        </w:rPr>
        <w:t>.</w:t>
      </w:r>
      <w:r w:rsidR="00B80D0F" w:rsidRPr="00B80D0F">
        <w:rPr>
          <w:rFonts w:cstheme="minorHAnsi"/>
        </w:rPr>
        <w:t xml:space="preserve"> </w:t>
      </w:r>
      <w:r w:rsidR="00B80D0F" w:rsidRPr="00B80D0F">
        <w:rPr>
          <w:rFonts w:cstheme="minorHAnsi"/>
          <w:b/>
        </w:rPr>
        <w:t>Co-Funded IAA Projects</w:t>
      </w:r>
      <w:r w:rsidR="00B80D0F" w:rsidRPr="00B80D0F">
        <w:rPr>
          <w:rFonts w:cstheme="minorHAnsi"/>
        </w:rPr>
        <w:t xml:space="preserve"> must be matched in cash from your external partner(s). In-kind contributions are also welcome for both Seed and Co-Funded projects and further demonstrate partner commitment.</w:t>
      </w:r>
    </w:p>
    <w:p w14:paraId="3DE320AB" w14:textId="77777777" w:rsidR="004235FB" w:rsidRDefault="004235FB" w:rsidP="0011120A">
      <w:pPr>
        <w:spacing w:after="0" w:line="240" w:lineRule="auto"/>
        <w:rPr>
          <w:b/>
        </w:rPr>
      </w:pPr>
    </w:p>
    <w:p w14:paraId="74381473" w14:textId="131B2588" w:rsidR="0011120A" w:rsidRPr="0011120A" w:rsidRDefault="00897A72" w:rsidP="0011120A">
      <w:pPr>
        <w:spacing w:after="0" w:line="240" w:lineRule="auto"/>
        <w:rPr>
          <w:b/>
        </w:rPr>
      </w:pPr>
      <w:r w:rsidRPr="0011120A">
        <w:rPr>
          <w:b/>
        </w:rPr>
        <w:t>Question 1</w:t>
      </w:r>
      <w:r w:rsidR="004235FB">
        <w:rPr>
          <w:b/>
        </w:rPr>
        <w:t>3.</w:t>
      </w:r>
      <w:r w:rsidR="004235FB">
        <w:rPr>
          <w:b/>
        </w:rPr>
        <w:tab/>
      </w:r>
      <w:r w:rsidRPr="0011120A">
        <w:rPr>
          <w:b/>
        </w:rPr>
        <w:t>Equality, Diversity and Inclusion</w:t>
      </w:r>
    </w:p>
    <w:p w14:paraId="03DB5C06" w14:textId="7D4C699B" w:rsidR="0011120A" w:rsidRDefault="004235FB" w:rsidP="0011120A">
      <w:pPr>
        <w:spacing w:after="0" w:line="240" w:lineRule="auto"/>
        <w:jc w:val="both"/>
        <w:rPr>
          <w:lang w:val="en"/>
        </w:rPr>
      </w:pPr>
      <w:r w:rsidRPr="004235FB">
        <w:rPr>
          <w:lang w:val="en"/>
        </w:rPr>
        <w:t xml:space="preserve">Lancaster University’s commitment to creating an environment where everyone can thrive and fulfil their potential is expressed by initiatives linked with recognising and supporting protected characteristics including age, disability, gender identity, race, religion and sex and sexual orientation in alignment with the Equality Act 2010. Our commitments, aims and planned actions are set out in our </w:t>
      </w:r>
      <w:hyperlink r:id="rId14" w:history="1">
        <w:r w:rsidRPr="004235FB">
          <w:rPr>
            <w:rStyle w:val="Hyperlink"/>
            <w:b/>
            <w:lang w:val="en"/>
          </w:rPr>
          <w:t>EDI Strategy</w:t>
        </w:r>
      </w:hyperlink>
      <w:r w:rsidRPr="004235FB">
        <w:rPr>
          <w:lang w:val="en"/>
        </w:rPr>
        <w:t xml:space="preserve">, Gender Pay Gap Report and our EDI </w:t>
      </w:r>
      <w:proofErr w:type="spellStart"/>
      <w:r w:rsidRPr="004235FB">
        <w:rPr>
          <w:lang w:val="en"/>
        </w:rPr>
        <w:t>chartermarks</w:t>
      </w:r>
      <w:proofErr w:type="spellEnd"/>
      <w:r w:rsidRPr="004235FB">
        <w:rPr>
          <w:lang w:val="en"/>
        </w:rPr>
        <w:t xml:space="preserve"> work.</w:t>
      </w:r>
      <w:r w:rsidRPr="004235FB">
        <w:rPr>
          <w:rFonts w:ascii="Arial" w:hAnsi="Arial" w:cs="Arial"/>
          <w:color w:val="505050"/>
          <w:sz w:val="29"/>
          <w:szCs w:val="29"/>
          <w:shd w:val="clear" w:color="auto" w:fill="FFFFFF"/>
        </w:rPr>
        <w:t xml:space="preserve"> </w:t>
      </w:r>
      <w:r>
        <w:t xml:space="preserve">EDI is one of the priorities in </w:t>
      </w:r>
      <w:hyperlink r:id="rId15" w:history="1">
        <w:r w:rsidRPr="004235FB">
          <w:rPr>
            <w:rStyle w:val="Hyperlink"/>
            <w:b/>
            <w:bCs/>
          </w:rPr>
          <w:t>EPSRC’s delivery plan</w:t>
        </w:r>
      </w:hyperlink>
      <w:r w:rsidRPr="004235FB">
        <w:t>. It sets out our ambition to create a research environment which fully supports equality, diversity and inclusion for all.</w:t>
      </w:r>
    </w:p>
    <w:p w14:paraId="5928C18B" w14:textId="0B95C9C4" w:rsidR="004235FB" w:rsidRDefault="004235FB" w:rsidP="0011120A">
      <w:pPr>
        <w:spacing w:after="0" w:line="240" w:lineRule="auto"/>
        <w:jc w:val="both"/>
        <w:rPr>
          <w:lang w:val="en"/>
        </w:rPr>
      </w:pPr>
    </w:p>
    <w:p w14:paraId="1165F45A" w14:textId="21FD3850" w:rsidR="0011120A" w:rsidRPr="0011120A" w:rsidRDefault="0011120A" w:rsidP="0011120A">
      <w:pPr>
        <w:spacing w:after="0" w:line="240" w:lineRule="auto"/>
        <w:jc w:val="both"/>
        <w:rPr>
          <w:rFonts w:cstheme="minorHAnsi"/>
          <w:lang w:val="en"/>
        </w:rPr>
      </w:pPr>
      <w:r w:rsidRPr="0011120A">
        <w:rPr>
          <w:rFonts w:cstheme="minorHAnsi"/>
          <w:lang w:val="en"/>
        </w:rPr>
        <w:t xml:space="preserve">The application should describe activities that feature EDI, such as recruitment to the project and Personal Development of staff actively engaged in delivery, and how new approaches might be adopted/developed to support compliance with, and delivery of, EDI within all </w:t>
      </w:r>
      <w:r>
        <w:rPr>
          <w:rFonts w:cstheme="minorHAnsi"/>
          <w:lang w:val="en"/>
        </w:rPr>
        <w:t>organis</w:t>
      </w:r>
      <w:r w:rsidRPr="0011120A">
        <w:rPr>
          <w:rFonts w:cstheme="minorHAnsi"/>
          <w:lang w:val="en"/>
        </w:rPr>
        <w:t>ation</w:t>
      </w:r>
      <w:r w:rsidR="004235FB">
        <w:rPr>
          <w:rFonts w:cstheme="minorHAnsi"/>
          <w:lang w:val="en"/>
        </w:rPr>
        <w:t xml:space="preserve">s involved in the partnership. </w:t>
      </w:r>
      <w:r w:rsidRPr="0011120A">
        <w:rPr>
          <w:rFonts w:cstheme="minorHAnsi"/>
          <w:lang w:val="en"/>
        </w:rPr>
        <w:t>All partners of the University are responsible for complying with equality legislation and equality requirements set out in contracts with the University. This applies equally to IAA partnerships and it is the P</w:t>
      </w:r>
      <w:r>
        <w:rPr>
          <w:rFonts w:cstheme="minorHAnsi"/>
          <w:lang w:val="en"/>
        </w:rPr>
        <w:t>roject Lead</w:t>
      </w:r>
      <w:r w:rsidRPr="0011120A">
        <w:rPr>
          <w:rFonts w:cstheme="minorHAnsi"/>
          <w:lang w:val="en"/>
        </w:rPr>
        <w:t xml:space="preserve">’s responsibility </w:t>
      </w:r>
      <w:r>
        <w:rPr>
          <w:rFonts w:cstheme="minorHAnsi"/>
          <w:lang w:val="en"/>
        </w:rPr>
        <w:t>to check</w:t>
      </w:r>
      <w:r w:rsidRPr="0011120A">
        <w:rPr>
          <w:rFonts w:cstheme="minorHAnsi"/>
          <w:lang w:val="en"/>
        </w:rPr>
        <w:t xml:space="preserve"> that appropriate policies exist and are adhered to as ap</w:t>
      </w:r>
      <w:r w:rsidR="004235FB">
        <w:rPr>
          <w:rFonts w:cstheme="minorHAnsi"/>
          <w:lang w:val="en"/>
        </w:rPr>
        <w:t xml:space="preserve">plicable and where appropriate </w:t>
      </w:r>
      <w:r w:rsidRPr="0011120A">
        <w:rPr>
          <w:rFonts w:cstheme="minorHAnsi"/>
          <w:lang w:val="en"/>
        </w:rPr>
        <w:t>to the project</w:t>
      </w:r>
      <w:r w:rsidR="004235FB">
        <w:rPr>
          <w:rFonts w:cstheme="minorHAnsi"/>
          <w:lang w:val="en"/>
        </w:rPr>
        <w:t>.</w:t>
      </w:r>
    </w:p>
    <w:p w14:paraId="0F5BCD95" w14:textId="77777777" w:rsidR="0011120A" w:rsidRDefault="0011120A" w:rsidP="007514DB">
      <w:pPr>
        <w:spacing w:after="0" w:line="240" w:lineRule="auto"/>
      </w:pPr>
    </w:p>
    <w:p w14:paraId="4FEA7909" w14:textId="5E361D22" w:rsidR="00607B31" w:rsidRDefault="00607B31" w:rsidP="007514DB">
      <w:pPr>
        <w:spacing w:after="0" w:line="240" w:lineRule="auto"/>
        <w:rPr>
          <w:b/>
        </w:rPr>
      </w:pPr>
      <w:r w:rsidRPr="00607B31">
        <w:rPr>
          <w:b/>
        </w:rPr>
        <w:t>Question 1</w:t>
      </w:r>
      <w:r w:rsidR="00955105">
        <w:rPr>
          <w:b/>
        </w:rPr>
        <w:t>4</w:t>
      </w:r>
      <w:r w:rsidRPr="00607B31">
        <w:rPr>
          <w:b/>
        </w:rPr>
        <w:t>. Responsible Innovation</w:t>
      </w:r>
    </w:p>
    <w:p w14:paraId="7132390A" w14:textId="237ABBFE" w:rsidR="006E6353" w:rsidRPr="006E6353" w:rsidRDefault="006E6353" w:rsidP="006E6353">
      <w:pPr>
        <w:spacing w:after="0" w:line="240" w:lineRule="auto"/>
        <w:jc w:val="both"/>
        <w:rPr>
          <w:rFonts w:cstheme="minorHAnsi"/>
        </w:rPr>
      </w:pPr>
      <w:r w:rsidRPr="006E6353">
        <w:rPr>
          <w:rFonts w:cstheme="minorHAnsi"/>
        </w:rPr>
        <w:t xml:space="preserve">Lancaster University and UKRI expects all staff involved in research to understand, and account for, the risk of unintended consequences stemming from innovation. By understanding what ‘Responsible Innovation’ offers by way of mitigating negative impacts through effective planning, accountability and transparency, researchers </w:t>
      </w:r>
      <w:r w:rsidRPr="006E6353">
        <w:rPr>
          <w:rFonts w:cstheme="minorHAnsi"/>
        </w:rPr>
        <w:lastRenderedPageBreak/>
        <w:t>involved in IAA funded projects will maximise impact whilst ensuring that the systems, processes and results of their work meet the standards required by the Universit</w:t>
      </w:r>
      <w:r w:rsidR="004235FB">
        <w:rPr>
          <w:rFonts w:cstheme="minorHAnsi"/>
        </w:rPr>
        <w:t xml:space="preserve">y, the UKRI and wider society. </w:t>
      </w:r>
      <w:r w:rsidRPr="006E6353">
        <w:rPr>
          <w:rFonts w:cstheme="minorHAnsi"/>
        </w:rPr>
        <w:t>We will include in the assessment of applications, a consideration of the robustness and appropriateness of the measures proposed to ensure ‘Responsible Innovation’</w:t>
      </w:r>
    </w:p>
    <w:p w14:paraId="0895F9F8" w14:textId="77777777" w:rsidR="004235FB" w:rsidRDefault="004235FB" w:rsidP="006E6353">
      <w:pPr>
        <w:spacing w:after="0" w:line="240" w:lineRule="auto"/>
        <w:jc w:val="both"/>
        <w:rPr>
          <w:rFonts w:cstheme="minorHAnsi"/>
        </w:rPr>
      </w:pPr>
    </w:p>
    <w:p w14:paraId="2EC32E9E" w14:textId="0A66108F" w:rsidR="006E6353" w:rsidRPr="006E6353" w:rsidRDefault="006E6353" w:rsidP="006E6353">
      <w:pPr>
        <w:spacing w:after="0" w:line="240" w:lineRule="auto"/>
        <w:jc w:val="both"/>
        <w:rPr>
          <w:rFonts w:cstheme="minorHAnsi"/>
        </w:rPr>
      </w:pPr>
      <w:r w:rsidRPr="006E6353">
        <w:rPr>
          <w:rFonts w:cstheme="minorHAnsi"/>
        </w:rPr>
        <w:t>Please use the following to describe the project’s approach to RI:</w:t>
      </w:r>
    </w:p>
    <w:p w14:paraId="10E03227" w14:textId="77777777" w:rsidR="006E6353" w:rsidRPr="006E6353" w:rsidRDefault="006E6353" w:rsidP="006E6353">
      <w:pPr>
        <w:pStyle w:val="ListParagraph"/>
        <w:numPr>
          <w:ilvl w:val="0"/>
          <w:numId w:val="9"/>
        </w:numPr>
        <w:spacing w:after="0" w:line="240" w:lineRule="auto"/>
        <w:jc w:val="both"/>
        <w:rPr>
          <w:rFonts w:eastAsia="Times New Roman" w:cstheme="minorHAnsi"/>
          <w:color w:val="333333"/>
          <w:lang w:val="en" w:eastAsia="en-GB"/>
        </w:rPr>
      </w:pPr>
      <w:r w:rsidRPr="006E6353">
        <w:rPr>
          <w:rFonts w:eastAsia="Times New Roman" w:cstheme="minorHAnsi"/>
          <w:b/>
          <w:bCs/>
          <w:color w:val="333333"/>
          <w:lang w:val="en" w:eastAsia="en-GB"/>
        </w:rPr>
        <w:t>Anticipate</w:t>
      </w:r>
      <w:r w:rsidRPr="006E6353">
        <w:rPr>
          <w:rFonts w:eastAsia="Times New Roman" w:cstheme="minorHAnsi"/>
          <w:color w:val="333333"/>
          <w:lang w:val="en" w:eastAsia="en-GB"/>
        </w:rPr>
        <w:t xml:space="preserve"> – describing and </w:t>
      </w:r>
      <w:proofErr w:type="spellStart"/>
      <w:r w:rsidRPr="006E6353">
        <w:rPr>
          <w:rFonts w:eastAsia="Times New Roman" w:cstheme="minorHAnsi"/>
          <w:color w:val="333333"/>
          <w:lang w:val="en" w:eastAsia="en-GB"/>
        </w:rPr>
        <w:t>analysing</w:t>
      </w:r>
      <w:proofErr w:type="spellEnd"/>
      <w:r w:rsidRPr="006E6353">
        <w:rPr>
          <w:rFonts w:eastAsia="Times New Roman" w:cstheme="minorHAnsi"/>
          <w:color w:val="333333"/>
          <w:lang w:val="en" w:eastAsia="en-GB"/>
        </w:rPr>
        <w:t xml:space="preserve"> the impacts, intended or otherwise, (for example economic, social, environmental) that might arise. This does not seek to predict but rather to support an exploration of possible impacts and implications that may otherwise remain uncovered and little discussed.</w:t>
      </w:r>
    </w:p>
    <w:p w14:paraId="03F0B1FA" w14:textId="77777777" w:rsidR="006E6353" w:rsidRPr="006E6353" w:rsidRDefault="006E6353" w:rsidP="006E6353">
      <w:pPr>
        <w:pStyle w:val="ListParagraph"/>
        <w:numPr>
          <w:ilvl w:val="0"/>
          <w:numId w:val="9"/>
        </w:numPr>
        <w:spacing w:after="0" w:line="240" w:lineRule="auto"/>
        <w:jc w:val="both"/>
        <w:rPr>
          <w:rFonts w:eastAsia="Times New Roman" w:cstheme="minorHAnsi"/>
          <w:color w:val="333333"/>
          <w:lang w:val="en" w:eastAsia="en-GB"/>
        </w:rPr>
      </w:pPr>
      <w:r w:rsidRPr="006E6353">
        <w:rPr>
          <w:rFonts w:eastAsia="Times New Roman" w:cstheme="minorHAnsi"/>
          <w:b/>
          <w:bCs/>
          <w:color w:val="333333"/>
          <w:lang w:val="en" w:eastAsia="en-GB"/>
        </w:rPr>
        <w:t>Reflect</w:t>
      </w:r>
      <w:r w:rsidRPr="006E6353">
        <w:rPr>
          <w:rFonts w:eastAsia="Times New Roman" w:cstheme="minorHAnsi"/>
          <w:color w:val="333333"/>
          <w:lang w:val="en" w:eastAsia="en-GB"/>
        </w:rPr>
        <w:t xml:space="preserve"> – reflecting on the purposes of, motivations for and potential implications of the research, and the associated uncertainties, areas of ignorance, assumptions, framings, questions, dilemmas and social transformations these may bring.</w:t>
      </w:r>
    </w:p>
    <w:p w14:paraId="43E872F3" w14:textId="77777777" w:rsidR="006E6353" w:rsidRPr="006E6353" w:rsidRDefault="006E6353" w:rsidP="006E6353">
      <w:pPr>
        <w:pStyle w:val="ListParagraph"/>
        <w:numPr>
          <w:ilvl w:val="0"/>
          <w:numId w:val="9"/>
        </w:numPr>
        <w:spacing w:after="0" w:line="240" w:lineRule="auto"/>
        <w:jc w:val="both"/>
        <w:rPr>
          <w:rFonts w:eastAsia="Times New Roman" w:cstheme="minorHAnsi"/>
          <w:color w:val="333333"/>
          <w:lang w:val="en" w:eastAsia="en-GB"/>
        </w:rPr>
      </w:pPr>
      <w:r w:rsidRPr="006E6353">
        <w:rPr>
          <w:rFonts w:eastAsia="Times New Roman" w:cstheme="minorHAnsi"/>
          <w:b/>
          <w:bCs/>
          <w:color w:val="333333"/>
          <w:lang w:val="en" w:eastAsia="en-GB"/>
        </w:rPr>
        <w:t>Engage</w:t>
      </w:r>
      <w:r w:rsidRPr="006E6353">
        <w:rPr>
          <w:rFonts w:eastAsia="Times New Roman" w:cstheme="minorHAnsi"/>
          <w:color w:val="333333"/>
          <w:lang w:val="en" w:eastAsia="en-GB"/>
        </w:rPr>
        <w:t xml:space="preserve"> – opening up such visions, impacts and questioning to broader deliberation, dialogue, engagement and debate in an inclusive way.</w:t>
      </w:r>
    </w:p>
    <w:p w14:paraId="478EB7C8" w14:textId="77777777" w:rsidR="006E6353" w:rsidRPr="006E6353" w:rsidRDefault="006E6353" w:rsidP="006E6353">
      <w:pPr>
        <w:pStyle w:val="ListParagraph"/>
        <w:numPr>
          <w:ilvl w:val="0"/>
          <w:numId w:val="9"/>
        </w:numPr>
        <w:spacing w:after="0" w:line="240" w:lineRule="auto"/>
        <w:rPr>
          <w:rFonts w:eastAsia="Times New Roman" w:cstheme="minorHAnsi"/>
          <w:color w:val="333333"/>
          <w:lang w:val="en" w:eastAsia="en-GB"/>
        </w:rPr>
      </w:pPr>
      <w:r w:rsidRPr="006E6353">
        <w:rPr>
          <w:rFonts w:eastAsia="Times New Roman" w:cstheme="minorHAnsi"/>
          <w:b/>
          <w:bCs/>
          <w:color w:val="333333"/>
          <w:lang w:val="en" w:eastAsia="en-GB"/>
        </w:rPr>
        <w:t>Act</w:t>
      </w:r>
      <w:r w:rsidRPr="006E6353">
        <w:rPr>
          <w:rFonts w:eastAsia="Times New Roman" w:cstheme="minorHAnsi"/>
          <w:color w:val="333333"/>
          <w:lang w:val="en" w:eastAsia="en-GB"/>
        </w:rPr>
        <w:t xml:space="preserve"> – using these processes to influence the direction and trajectory of the research and innovation process itself.</w:t>
      </w:r>
    </w:p>
    <w:p w14:paraId="492D55E3" w14:textId="77777777" w:rsidR="007514DB" w:rsidRPr="00607B31" w:rsidRDefault="007514DB" w:rsidP="00B80D0F">
      <w:pPr>
        <w:spacing w:after="0" w:line="240" w:lineRule="auto"/>
      </w:pPr>
    </w:p>
    <w:p w14:paraId="6B44C452" w14:textId="02A0E826" w:rsidR="003E0D63" w:rsidRPr="00607B31" w:rsidRDefault="00607B31" w:rsidP="00B80D0F">
      <w:pPr>
        <w:spacing w:after="0" w:line="240" w:lineRule="auto"/>
        <w:rPr>
          <w:b/>
        </w:rPr>
      </w:pPr>
      <w:r w:rsidRPr="00607B31">
        <w:rPr>
          <w:b/>
        </w:rPr>
        <w:t>Question 1</w:t>
      </w:r>
      <w:r w:rsidR="00955105">
        <w:rPr>
          <w:b/>
        </w:rPr>
        <w:t>5</w:t>
      </w:r>
      <w:r w:rsidR="00B80D0F">
        <w:rPr>
          <w:b/>
        </w:rPr>
        <w:t>.</w:t>
      </w:r>
      <w:r w:rsidR="00B80D0F">
        <w:rPr>
          <w:b/>
        </w:rPr>
        <w:tab/>
      </w:r>
      <w:r w:rsidR="007514DB">
        <w:rPr>
          <w:b/>
        </w:rPr>
        <w:t>P</w:t>
      </w:r>
      <w:r w:rsidR="003E0D63" w:rsidRPr="00607B31">
        <w:rPr>
          <w:b/>
        </w:rPr>
        <w:t xml:space="preserve">roposed activities </w:t>
      </w:r>
      <w:r w:rsidR="00EA0E10">
        <w:rPr>
          <w:b/>
        </w:rPr>
        <w:t>d</w:t>
      </w:r>
      <w:r w:rsidR="003E0D63" w:rsidRPr="00607B31">
        <w:rPr>
          <w:b/>
        </w:rPr>
        <w:t>o not dis</w:t>
      </w:r>
      <w:r w:rsidR="00875C82">
        <w:rPr>
          <w:b/>
        </w:rPr>
        <w:t xml:space="preserve">place </w:t>
      </w:r>
      <w:r w:rsidR="00B80D0F">
        <w:rPr>
          <w:b/>
        </w:rPr>
        <w:t xml:space="preserve">or duplicate </w:t>
      </w:r>
      <w:r w:rsidR="00875C82">
        <w:rPr>
          <w:b/>
        </w:rPr>
        <w:t xml:space="preserve">existing </w:t>
      </w:r>
      <w:r w:rsidR="003E0D63" w:rsidRPr="00607B31">
        <w:rPr>
          <w:b/>
        </w:rPr>
        <w:t>funding</w:t>
      </w:r>
    </w:p>
    <w:p w14:paraId="6F54197D" w14:textId="77777777" w:rsidR="00B80D0F" w:rsidRDefault="003E0D63" w:rsidP="00B80D0F">
      <w:pPr>
        <w:spacing w:after="0"/>
      </w:pPr>
      <w:r>
        <w:t>This is to ensure that IAA funding is the most appropr</w:t>
      </w:r>
      <w:r w:rsidR="00B80D0F">
        <w:t>iate mechanism for support. We realise there are a number of internal and external funds available so we require confirmation that IAA is the most suitable mechanism for support particularly in developing and sustaining non</w:t>
      </w:r>
      <w:r w:rsidR="00B80D0F" w:rsidRPr="00B80D0F">
        <w:t xml:space="preserve"> University partner</w:t>
      </w:r>
      <w:r w:rsidR="00B80D0F">
        <w:t>ships to enable progression along an impact pathway.</w:t>
      </w:r>
    </w:p>
    <w:p w14:paraId="4DDC378B" w14:textId="77777777" w:rsidR="00B80D0F" w:rsidRDefault="00B80D0F" w:rsidP="00B80D0F">
      <w:pPr>
        <w:spacing w:after="0"/>
        <w:rPr>
          <w:b/>
        </w:rPr>
      </w:pPr>
    </w:p>
    <w:p w14:paraId="563FC594" w14:textId="5C5B344A" w:rsidR="007514DB" w:rsidRPr="00B80D0F" w:rsidRDefault="007514DB" w:rsidP="00B80D0F">
      <w:pPr>
        <w:spacing w:after="0"/>
      </w:pPr>
      <w:r w:rsidRPr="007514DB">
        <w:rPr>
          <w:b/>
        </w:rPr>
        <w:t>Question 1</w:t>
      </w:r>
      <w:r w:rsidR="00955105">
        <w:rPr>
          <w:b/>
        </w:rPr>
        <w:t>6</w:t>
      </w:r>
      <w:r w:rsidR="00B80D0F">
        <w:rPr>
          <w:b/>
        </w:rPr>
        <w:t>.</w:t>
      </w:r>
      <w:r w:rsidR="00B80D0F">
        <w:rPr>
          <w:b/>
        </w:rPr>
        <w:tab/>
      </w:r>
      <w:r w:rsidRPr="007514DB">
        <w:rPr>
          <w:b/>
        </w:rPr>
        <w:t>Confirmation that you have read these Guidance Notes</w:t>
      </w:r>
    </w:p>
    <w:p w14:paraId="678BA6FD" w14:textId="421244E6" w:rsidR="003E0D63" w:rsidRDefault="003E0D63" w:rsidP="00B80D0F">
      <w:pPr>
        <w:spacing w:after="0" w:line="240" w:lineRule="auto"/>
      </w:pPr>
      <w:r>
        <w:t xml:space="preserve">Tick here to confirm that you have read </w:t>
      </w:r>
      <w:r w:rsidR="00DE75C2">
        <w:t xml:space="preserve">this document </w:t>
      </w:r>
      <w:r>
        <w:t>so that the panel does not have to contact you with queries, if you have not considered the criteria above.</w:t>
      </w:r>
    </w:p>
    <w:p w14:paraId="73922B26" w14:textId="77777777" w:rsidR="003E0D63" w:rsidRDefault="003E0D63" w:rsidP="000A7EA2">
      <w:pPr>
        <w:spacing w:after="0"/>
        <w:jc w:val="both"/>
        <w:rPr>
          <w:rFonts w:cstheme="minorHAnsi"/>
        </w:rPr>
      </w:pPr>
    </w:p>
    <w:sectPr w:rsidR="003E0D63" w:rsidSect="00513169">
      <w:headerReference w:type="default" r:id="rId16"/>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97A4E8" w14:textId="77777777" w:rsidR="0007669D" w:rsidRDefault="0007669D" w:rsidP="00FA0095">
      <w:pPr>
        <w:spacing w:after="0" w:line="240" w:lineRule="auto"/>
      </w:pPr>
      <w:r>
        <w:separator/>
      </w:r>
    </w:p>
  </w:endnote>
  <w:endnote w:type="continuationSeparator" w:id="0">
    <w:p w14:paraId="243998D9" w14:textId="77777777" w:rsidR="0007669D" w:rsidRDefault="0007669D" w:rsidP="00FA0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N_LIGHT">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C19578" w14:textId="77777777" w:rsidR="0007669D" w:rsidRDefault="0007669D" w:rsidP="00FA0095">
      <w:pPr>
        <w:spacing w:after="0" w:line="240" w:lineRule="auto"/>
      </w:pPr>
      <w:r>
        <w:separator/>
      </w:r>
    </w:p>
  </w:footnote>
  <w:footnote w:type="continuationSeparator" w:id="0">
    <w:p w14:paraId="5072BA16" w14:textId="77777777" w:rsidR="0007669D" w:rsidRDefault="0007669D" w:rsidP="00FA0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6A93E" w14:textId="77777777" w:rsidR="00120658" w:rsidRDefault="00120658">
    <w:pPr>
      <w:pStyle w:val="Header"/>
    </w:pPr>
  </w:p>
  <w:p w14:paraId="7EE7731B" w14:textId="77777777" w:rsidR="00120658" w:rsidRDefault="001206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C2FBD"/>
    <w:multiLevelType w:val="hybridMultilevel"/>
    <w:tmpl w:val="A650B39C"/>
    <w:lvl w:ilvl="0" w:tplc="65A835C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771F46"/>
    <w:multiLevelType w:val="hybridMultilevel"/>
    <w:tmpl w:val="E4A08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BA2A33"/>
    <w:multiLevelType w:val="hybridMultilevel"/>
    <w:tmpl w:val="2C088AD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29F44285"/>
    <w:multiLevelType w:val="hybridMultilevel"/>
    <w:tmpl w:val="2710F76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A14422"/>
    <w:multiLevelType w:val="hybridMultilevel"/>
    <w:tmpl w:val="2A88F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FF44FC"/>
    <w:multiLevelType w:val="hybridMultilevel"/>
    <w:tmpl w:val="022A77EE"/>
    <w:lvl w:ilvl="0" w:tplc="B2D8AA8A">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5D500409"/>
    <w:multiLevelType w:val="hybridMultilevel"/>
    <w:tmpl w:val="CA603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306433"/>
    <w:multiLevelType w:val="hybridMultilevel"/>
    <w:tmpl w:val="8A4E4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2D3E3D"/>
    <w:multiLevelType w:val="hybridMultilevel"/>
    <w:tmpl w:val="E49CD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6"/>
  </w:num>
  <w:num w:numId="4">
    <w:abstractNumId w:val="7"/>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8AA"/>
    <w:rsid w:val="00005C34"/>
    <w:rsid w:val="000352BE"/>
    <w:rsid w:val="0007669D"/>
    <w:rsid w:val="000953FA"/>
    <w:rsid w:val="000A7EA2"/>
    <w:rsid w:val="000B65E1"/>
    <w:rsid w:val="000C0A6F"/>
    <w:rsid w:val="000C0E6F"/>
    <w:rsid w:val="000C6B9E"/>
    <w:rsid w:val="000D3332"/>
    <w:rsid w:val="000D6BCF"/>
    <w:rsid w:val="000F2AA5"/>
    <w:rsid w:val="00101CA1"/>
    <w:rsid w:val="0011120A"/>
    <w:rsid w:val="001159A5"/>
    <w:rsid w:val="00120658"/>
    <w:rsid w:val="0015755F"/>
    <w:rsid w:val="001A3128"/>
    <w:rsid w:val="001B65BA"/>
    <w:rsid w:val="001C4732"/>
    <w:rsid w:val="00220F14"/>
    <w:rsid w:val="00233509"/>
    <w:rsid w:val="00245A2C"/>
    <w:rsid w:val="00251674"/>
    <w:rsid w:val="00251A0E"/>
    <w:rsid w:val="00265E2B"/>
    <w:rsid w:val="00293AE9"/>
    <w:rsid w:val="002A092A"/>
    <w:rsid w:val="002A7C9C"/>
    <w:rsid w:val="002D40C0"/>
    <w:rsid w:val="002F009C"/>
    <w:rsid w:val="003011F8"/>
    <w:rsid w:val="00312756"/>
    <w:rsid w:val="00370247"/>
    <w:rsid w:val="0037309A"/>
    <w:rsid w:val="003A49C9"/>
    <w:rsid w:val="003E0D63"/>
    <w:rsid w:val="00400D66"/>
    <w:rsid w:val="00400EAE"/>
    <w:rsid w:val="00413B61"/>
    <w:rsid w:val="004144DE"/>
    <w:rsid w:val="00421A19"/>
    <w:rsid w:val="004235FB"/>
    <w:rsid w:val="00443C40"/>
    <w:rsid w:val="0046479A"/>
    <w:rsid w:val="00486898"/>
    <w:rsid w:val="004956E6"/>
    <w:rsid w:val="004E2011"/>
    <w:rsid w:val="004F35EC"/>
    <w:rsid w:val="004F4E3D"/>
    <w:rsid w:val="00511347"/>
    <w:rsid w:val="00513169"/>
    <w:rsid w:val="00523AD1"/>
    <w:rsid w:val="005474F0"/>
    <w:rsid w:val="00565843"/>
    <w:rsid w:val="005814F0"/>
    <w:rsid w:val="0059769E"/>
    <w:rsid w:val="005B2430"/>
    <w:rsid w:val="005C0349"/>
    <w:rsid w:val="005E48F2"/>
    <w:rsid w:val="00607B31"/>
    <w:rsid w:val="00627DAC"/>
    <w:rsid w:val="006544D5"/>
    <w:rsid w:val="0066042C"/>
    <w:rsid w:val="006B66A4"/>
    <w:rsid w:val="006E1CA6"/>
    <w:rsid w:val="006E6353"/>
    <w:rsid w:val="007257A5"/>
    <w:rsid w:val="007514DB"/>
    <w:rsid w:val="00766C4C"/>
    <w:rsid w:val="00770482"/>
    <w:rsid w:val="007871E1"/>
    <w:rsid w:val="00797042"/>
    <w:rsid w:val="007A2A1E"/>
    <w:rsid w:val="007A7953"/>
    <w:rsid w:val="008322EC"/>
    <w:rsid w:val="00875C82"/>
    <w:rsid w:val="00897A72"/>
    <w:rsid w:val="008B1375"/>
    <w:rsid w:val="008D2D4C"/>
    <w:rsid w:val="008D4B51"/>
    <w:rsid w:val="00955105"/>
    <w:rsid w:val="009810D0"/>
    <w:rsid w:val="00993479"/>
    <w:rsid w:val="009F0AE4"/>
    <w:rsid w:val="009F3097"/>
    <w:rsid w:val="00A21233"/>
    <w:rsid w:val="00A35A68"/>
    <w:rsid w:val="00A468EB"/>
    <w:rsid w:val="00A6463C"/>
    <w:rsid w:val="00B334AE"/>
    <w:rsid w:val="00B5422C"/>
    <w:rsid w:val="00B65FCF"/>
    <w:rsid w:val="00B7463E"/>
    <w:rsid w:val="00B80D0F"/>
    <w:rsid w:val="00B83004"/>
    <w:rsid w:val="00BB350D"/>
    <w:rsid w:val="00BD27F7"/>
    <w:rsid w:val="00BD5B7F"/>
    <w:rsid w:val="00BD71D0"/>
    <w:rsid w:val="00BF2FF2"/>
    <w:rsid w:val="00C1225C"/>
    <w:rsid w:val="00C31E1B"/>
    <w:rsid w:val="00C4286A"/>
    <w:rsid w:val="00C57900"/>
    <w:rsid w:val="00C63939"/>
    <w:rsid w:val="00C8089D"/>
    <w:rsid w:val="00C85F36"/>
    <w:rsid w:val="00CC212F"/>
    <w:rsid w:val="00CF0961"/>
    <w:rsid w:val="00D038AA"/>
    <w:rsid w:val="00D06CF7"/>
    <w:rsid w:val="00D30CF4"/>
    <w:rsid w:val="00D3203D"/>
    <w:rsid w:val="00D60DD9"/>
    <w:rsid w:val="00D6774F"/>
    <w:rsid w:val="00D81310"/>
    <w:rsid w:val="00DA1C38"/>
    <w:rsid w:val="00DA436E"/>
    <w:rsid w:val="00DA6166"/>
    <w:rsid w:val="00DD0424"/>
    <w:rsid w:val="00DD208E"/>
    <w:rsid w:val="00DE75C2"/>
    <w:rsid w:val="00E32AD5"/>
    <w:rsid w:val="00E51247"/>
    <w:rsid w:val="00E57242"/>
    <w:rsid w:val="00E94518"/>
    <w:rsid w:val="00EA0E10"/>
    <w:rsid w:val="00EB23B0"/>
    <w:rsid w:val="00EC47A4"/>
    <w:rsid w:val="00ED77AA"/>
    <w:rsid w:val="00EE6C0C"/>
    <w:rsid w:val="00EF34E1"/>
    <w:rsid w:val="00F04C00"/>
    <w:rsid w:val="00F50165"/>
    <w:rsid w:val="00F621A5"/>
    <w:rsid w:val="00F7305D"/>
    <w:rsid w:val="00F91DB9"/>
    <w:rsid w:val="00FA0095"/>
    <w:rsid w:val="00FA263D"/>
    <w:rsid w:val="00FB79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C6BEC"/>
  <w15:docId w15:val="{0AF10391-3197-4F08-B8E9-CF5F96936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23AD1"/>
    <w:pPr>
      <w:spacing w:before="300" w:after="150" w:line="240" w:lineRule="auto"/>
      <w:outlineLvl w:val="0"/>
    </w:pPr>
    <w:rPr>
      <w:rFonts w:ascii="DIN_LIGHT" w:eastAsia="Times New Roman" w:hAnsi="DIN_LIGHT" w:cs="Times New Roman"/>
      <w:kern w:val="36"/>
      <w:sz w:val="53"/>
      <w:szCs w:val="53"/>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F2FF2"/>
  </w:style>
  <w:style w:type="character" w:styleId="Hyperlink">
    <w:name w:val="Hyperlink"/>
    <w:basedOn w:val="DefaultParagraphFont"/>
    <w:uiPriority w:val="99"/>
    <w:unhideWhenUsed/>
    <w:rsid w:val="00BF2FF2"/>
    <w:rPr>
      <w:color w:val="0000FF"/>
      <w:u w:val="single"/>
    </w:rPr>
  </w:style>
  <w:style w:type="paragraph" w:styleId="ListParagraph">
    <w:name w:val="List Paragraph"/>
    <w:basedOn w:val="Normal"/>
    <w:uiPriority w:val="34"/>
    <w:qFormat/>
    <w:rsid w:val="007871E1"/>
    <w:pPr>
      <w:ind w:left="720"/>
      <w:contextualSpacing/>
    </w:pPr>
  </w:style>
  <w:style w:type="paragraph" w:styleId="FootnoteText">
    <w:name w:val="footnote text"/>
    <w:basedOn w:val="Normal"/>
    <w:link w:val="FootnoteTextChar"/>
    <w:uiPriority w:val="99"/>
    <w:semiHidden/>
    <w:unhideWhenUsed/>
    <w:rsid w:val="00FA0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0095"/>
    <w:rPr>
      <w:sz w:val="20"/>
      <w:szCs w:val="20"/>
    </w:rPr>
  </w:style>
  <w:style w:type="character" w:styleId="FootnoteReference">
    <w:name w:val="footnote reference"/>
    <w:basedOn w:val="DefaultParagraphFont"/>
    <w:uiPriority w:val="99"/>
    <w:semiHidden/>
    <w:unhideWhenUsed/>
    <w:rsid w:val="00FA0095"/>
    <w:rPr>
      <w:vertAlign w:val="superscript"/>
    </w:rPr>
  </w:style>
  <w:style w:type="paragraph" w:styleId="Header">
    <w:name w:val="header"/>
    <w:basedOn w:val="Normal"/>
    <w:link w:val="HeaderChar"/>
    <w:uiPriority w:val="99"/>
    <w:unhideWhenUsed/>
    <w:rsid w:val="001206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658"/>
  </w:style>
  <w:style w:type="paragraph" w:styleId="Footer">
    <w:name w:val="footer"/>
    <w:basedOn w:val="Normal"/>
    <w:link w:val="FooterChar"/>
    <w:uiPriority w:val="99"/>
    <w:unhideWhenUsed/>
    <w:rsid w:val="001206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658"/>
  </w:style>
  <w:style w:type="character" w:styleId="FollowedHyperlink">
    <w:name w:val="FollowedHyperlink"/>
    <w:basedOn w:val="DefaultParagraphFont"/>
    <w:uiPriority w:val="99"/>
    <w:semiHidden/>
    <w:unhideWhenUsed/>
    <w:rsid w:val="00513169"/>
    <w:rPr>
      <w:color w:val="954F72" w:themeColor="followedHyperlink"/>
      <w:u w:val="single"/>
    </w:rPr>
  </w:style>
  <w:style w:type="table" w:styleId="TableGrid">
    <w:name w:val="Table Grid"/>
    <w:basedOn w:val="TableNormal"/>
    <w:uiPriority w:val="59"/>
    <w:rsid w:val="00D81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C0349"/>
    <w:pPr>
      <w:spacing w:after="0" w:line="240" w:lineRule="auto"/>
    </w:pPr>
  </w:style>
  <w:style w:type="paragraph" w:styleId="NormalWeb">
    <w:name w:val="Normal (Web)"/>
    <w:basedOn w:val="Normal"/>
    <w:uiPriority w:val="99"/>
    <w:semiHidden/>
    <w:unhideWhenUsed/>
    <w:rsid w:val="005C0349"/>
    <w:pPr>
      <w:spacing w:after="150"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523AD1"/>
    <w:rPr>
      <w:rFonts w:ascii="DIN_LIGHT" w:eastAsia="Times New Roman" w:hAnsi="DIN_LIGHT" w:cs="Times New Roman"/>
      <w:kern w:val="36"/>
      <w:sz w:val="53"/>
      <w:szCs w:val="53"/>
      <w:lang w:eastAsia="en-GB"/>
    </w:rPr>
  </w:style>
  <w:style w:type="character" w:styleId="Strong">
    <w:name w:val="Strong"/>
    <w:basedOn w:val="DefaultParagraphFont"/>
    <w:uiPriority w:val="22"/>
    <w:qFormat/>
    <w:rsid w:val="00523AD1"/>
    <w:rPr>
      <w:b/>
      <w:bCs/>
    </w:rPr>
  </w:style>
  <w:style w:type="character" w:styleId="CommentReference">
    <w:name w:val="annotation reference"/>
    <w:basedOn w:val="DefaultParagraphFont"/>
    <w:uiPriority w:val="99"/>
    <w:semiHidden/>
    <w:unhideWhenUsed/>
    <w:rsid w:val="00A21233"/>
    <w:rPr>
      <w:sz w:val="16"/>
      <w:szCs w:val="16"/>
    </w:rPr>
  </w:style>
  <w:style w:type="paragraph" w:styleId="CommentText">
    <w:name w:val="annotation text"/>
    <w:basedOn w:val="Normal"/>
    <w:link w:val="CommentTextChar"/>
    <w:uiPriority w:val="99"/>
    <w:semiHidden/>
    <w:unhideWhenUsed/>
    <w:rsid w:val="00A21233"/>
    <w:pPr>
      <w:spacing w:line="240" w:lineRule="auto"/>
    </w:pPr>
    <w:rPr>
      <w:sz w:val="20"/>
      <w:szCs w:val="20"/>
    </w:rPr>
  </w:style>
  <w:style w:type="character" w:customStyle="1" w:styleId="CommentTextChar">
    <w:name w:val="Comment Text Char"/>
    <w:basedOn w:val="DefaultParagraphFont"/>
    <w:link w:val="CommentText"/>
    <w:uiPriority w:val="99"/>
    <w:semiHidden/>
    <w:rsid w:val="00A21233"/>
    <w:rPr>
      <w:sz w:val="20"/>
      <w:szCs w:val="20"/>
    </w:rPr>
  </w:style>
  <w:style w:type="paragraph" w:styleId="CommentSubject">
    <w:name w:val="annotation subject"/>
    <w:basedOn w:val="CommentText"/>
    <w:next w:val="CommentText"/>
    <w:link w:val="CommentSubjectChar"/>
    <w:uiPriority w:val="99"/>
    <w:semiHidden/>
    <w:unhideWhenUsed/>
    <w:rsid w:val="00A21233"/>
    <w:rPr>
      <w:b/>
      <w:bCs/>
    </w:rPr>
  </w:style>
  <w:style w:type="character" w:customStyle="1" w:styleId="CommentSubjectChar">
    <w:name w:val="Comment Subject Char"/>
    <w:basedOn w:val="CommentTextChar"/>
    <w:link w:val="CommentSubject"/>
    <w:uiPriority w:val="99"/>
    <w:semiHidden/>
    <w:rsid w:val="00A21233"/>
    <w:rPr>
      <w:b/>
      <w:bCs/>
      <w:sz w:val="20"/>
      <w:szCs w:val="20"/>
    </w:rPr>
  </w:style>
  <w:style w:type="paragraph" w:styleId="BalloonText">
    <w:name w:val="Balloon Text"/>
    <w:basedOn w:val="Normal"/>
    <w:link w:val="BalloonTextChar"/>
    <w:uiPriority w:val="99"/>
    <w:semiHidden/>
    <w:unhideWhenUsed/>
    <w:rsid w:val="00A212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12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463042">
      <w:bodyDiv w:val="1"/>
      <w:marLeft w:val="0"/>
      <w:marRight w:val="0"/>
      <w:marTop w:val="0"/>
      <w:marBottom w:val="0"/>
      <w:divBdr>
        <w:top w:val="none" w:sz="0" w:space="0" w:color="auto"/>
        <w:left w:val="none" w:sz="0" w:space="0" w:color="auto"/>
        <w:bottom w:val="none" w:sz="0" w:space="0" w:color="auto"/>
        <w:right w:val="none" w:sz="0" w:space="0" w:color="auto"/>
      </w:divBdr>
    </w:div>
    <w:div w:id="1108348803">
      <w:bodyDiv w:val="1"/>
      <w:marLeft w:val="0"/>
      <w:marRight w:val="0"/>
      <w:marTop w:val="0"/>
      <w:marBottom w:val="0"/>
      <w:divBdr>
        <w:top w:val="none" w:sz="0" w:space="0" w:color="auto"/>
        <w:left w:val="none" w:sz="0" w:space="0" w:color="auto"/>
        <w:bottom w:val="none" w:sz="0" w:space="0" w:color="auto"/>
        <w:right w:val="none" w:sz="0" w:space="0" w:color="auto"/>
      </w:divBdr>
      <w:divsChild>
        <w:div w:id="541787995">
          <w:marLeft w:val="1886"/>
          <w:marRight w:val="0"/>
          <w:marTop w:val="100"/>
          <w:marBottom w:val="0"/>
          <w:divBdr>
            <w:top w:val="none" w:sz="0" w:space="0" w:color="auto"/>
            <w:left w:val="none" w:sz="0" w:space="0" w:color="auto"/>
            <w:bottom w:val="none" w:sz="0" w:space="0" w:color="auto"/>
            <w:right w:val="none" w:sz="0" w:space="0" w:color="auto"/>
          </w:divBdr>
        </w:div>
        <w:div w:id="393704382">
          <w:marLeft w:val="1886"/>
          <w:marRight w:val="0"/>
          <w:marTop w:val="100"/>
          <w:marBottom w:val="0"/>
          <w:divBdr>
            <w:top w:val="none" w:sz="0" w:space="0" w:color="auto"/>
            <w:left w:val="none" w:sz="0" w:space="0" w:color="auto"/>
            <w:bottom w:val="none" w:sz="0" w:space="0" w:color="auto"/>
            <w:right w:val="none" w:sz="0" w:space="0" w:color="auto"/>
          </w:divBdr>
        </w:div>
        <w:div w:id="1403721491">
          <w:marLeft w:val="1886"/>
          <w:marRight w:val="0"/>
          <w:marTop w:val="100"/>
          <w:marBottom w:val="0"/>
          <w:divBdr>
            <w:top w:val="none" w:sz="0" w:space="0" w:color="auto"/>
            <w:left w:val="none" w:sz="0" w:space="0" w:color="auto"/>
            <w:bottom w:val="none" w:sz="0" w:space="0" w:color="auto"/>
            <w:right w:val="none" w:sz="0" w:space="0" w:color="auto"/>
          </w:divBdr>
        </w:div>
      </w:divsChild>
    </w:div>
    <w:div w:id="1271476437">
      <w:bodyDiv w:val="1"/>
      <w:marLeft w:val="0"/>
      <w:marRight w:val="0"/>
      <w:marTop w:val="0"/>
      <w:marBottom w:val="0"/>
      <w:divBdr>
        <w:top w:val="none" w:sz="0" w:space="0" w:color="auto"/>
        <w:left w:val="none" w:sz="0" w:space="0" w:color="auto"/>
        <w:bottom w:val="none" w:sz="0" w:space="0" w:color="auto"/>
        <w:right w:val="none" w:sz="0" w:space="0" w:color="auto"/>
      </w:divBdr>
      <w:divsChild>
        <w:div w:id="1065028958">
          <w:marLeft w:val="0"/>
          <w:marRight w:val="0"/>
          <w:marTop w:val="0"/>
          <w:marBottom w:val="0"/>
          <w:divBdr>
            <w:top w:val="none" w:sz="0" w:space="0" w:color="auto"/>
            <w:left w:val="none" w:sz="0" w:space="0" w:color="auto"/>
            <w:bottom w:val="none" w:sz="0" w:space="0" w:color="auto"/>
            <w:right w:val="none" w:sz="0" w:space="0" w:color="auto"/>
          </w:divBdr>
          <w:divsChild>
            <w:div w:id="11805133">
              <w:marLeft w:val="0"/>
              <w:marRight w:val="0"/>
              <w:marTop w:val="0"/>
              <w:marBottom w:val="0"/>
              <w:divBdr>
                <w:top w:val="none" w:sz="0" w:space="0" w:color="auto"/>
                <w:left w:val="none" w:sz="0" w:space="0" w:color="auto"/>
                <w:bottom w:val="none" w:sz="0" w:space="0" w:color="auto"/>
                <w:right w:val="none" w:sz="0" w:space="0" w:color="auto"/>
              </w:divBdr>
              <w:divsChild>
                <w:div w:id="1310287729">
                  <w:marLeft w:val="0"/>
                  <w:marRight w:val="0"/>
                  <w:marTop w:val="0"/>
                  <w:marBottom w:val="0"/>
                  <w:divBdr>
                    <w:top w:val="none" w:sz="0" w:space="0" w:color="auto"/>
                    <w:left w:val="none" w:sz="0" w:space="0" w:color="auto"/>
                    <w:bottom w:val="none" w:sz="0" w:space="0" w:color="auto"/>
                    <w:right w:val="none" w:sz="0" w:space="0" w:color="auto"/>
                  </w:divBdr>
                  <w:divsChild>
                    <w:div w:id="8769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434034">
      <w:bodyDiv w:val="1"/>
      <w:marLeft w:val="0"/>
      <w:marRight w:val="0"/>
      <w:marTop w:val="0"/>
      <w:marBottom w:val="0"/>
      <w:divBdr>
        <w:top w:val="none" w:sz="0" w:space="0" w:color="auto"/>
        <w:left w:val="none" w:sz="0" w:space="0" w:color="auto"/>
        <w:bottom w:val="none" w:sz="0" w:space="0" w:color="auto"/>
        <w:right w:val="none" w:sz="0" w:space="0" w:color="auto"/>
      </w:divBdr>
    </w:div>
    <w:div w:id="1696006837">
      <w:bodyDiv w:val="1"/>
      <w:marLeft w:val="0"/>
      <w:marRight w:val="0"/>
      <w:marTop w:val="0"/>
      <w:marBottom w:val="0"/>
      <w:divBdr>
        <w:top w:val="none" w:sz="0" w:space="0" w:color="auto"/>
        <w:left w:val="none" w:sz="0" w:space="0" w:color="auto"/>
        <w:bottom w:val="none" w:sz="0" w:space="0" w:color="auto"/>
        <w:right w:val="none" w:sz="0" w:space="0" w:color="auto"/>
      </w:divBdr>
    </w:div>
    <w:div w:id="2101178148">
      <w:bodyDiv w:val="1"/>
      <w:marLeft w:val="0"/>
      <w:marRight w:val="0"/>
      <w:marTop w:val="0"/>
      <w:marBottom w:val="0"/>
      <w:divBdr>
        <w:top w:val="none" w:sz="0" w:space="0" w:color="auto"/>
        <w:left w:val="none" w:sz="0" w:space="0" w:color="auto"/>
        <w:bottom w:val="none" w:sz="0" w:space="0" w:color="auto"/>
        <w:right w:val="none" w:sz="0" w:space="0" w:color="auto"/>
      </w:divBdr>
      <w:divsChild>
        <w:div w:id="141312098">
          <w:marLeft w:val="0"/>
          <w:marRight w:val="0"/>
          <w:marTop w:val="0"/>
          <w:marBottom w:val="0"/>
          <w:divBdr>
            <w:top w:val="none" w:sz="0" w:space="0" w:color="auto"/>
            <w:left w:val="none" w:sz="0" w:space="0" w:color="auto"/>
            <w:bottom w:val="none" w:sz="0" w:space="0" w:color="auto"/>
            <w:right w:val="none" w:sz="0" w:space="0" w:color="auto"/>
          </w:divBdr>
          <w:divsChild>
            <w:div w:id="847527780">
              <w:marLeft w:val="0"/>
              <w:marRight w:val="0"/>
              <w:marTop w:val="0"/>
              <w:marBottom w:val="0"/>
              <w:divBdr>
                <w:top w:val="none" w:sz="0" w:space="0" w:color="auto"/>
                <w:left w:val="none" w:sz="0" w:space="0" w:color="auto"/>
                <w:bottom w:val="none" w:sz="0" w:space="0" w:color="auto"/>
                <w:right w:val="none" w:sz="0" w:space="0" w:color="auto"/>
              </w:divBdr>
              <w:divsChild>
                <w:div w:id="136459602">
                  <w:marLeft w:val="0"/>
                  <w:marRight w:val="0"/>
                  <w:marTop w:val="0"/>
                  <w:marBottom w:val="0"/>
                  <w:divBdr>
                    <w:top w:val="none" w:sz="0" w:space="0" w:color="auto"/>
                    <w:left w:val="none" w:sz="0" w:space="0" w:color="auto"/>
                    <w:bottom w:val="none" w:sz="0" w:space="0" w:color="auto"/>
                    <w:right w:val="none" w:sz="0" w:space="0" w:color="auto"/>
                  </w:divBdr>
                  <w:divsChild>
                    <w:div w:id="13768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kri.org/councils/epsrc/remit-programmes-and-priorities/our-research-portfolio-and-prioriti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rushforth@lancaster.ac.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www.ukri.org/publications/epsrc-delivery-plan-2019/"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ancaster.ac.uk/edi/edi-strate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A1F6E61C48B447A5ABE679CC14C79B" ma:contentTypeVersion="4" ma:contentTypeDescription="Create a new document." ma:contentTypeScope="" ma:versionID="367ebdae4072406ec95de2fb76a1e70b">
  <xsd:schema xmlns:xsd="http://www.w3.org/2001/XMLSchema" xmlns:xs="http://www.w3.org/2001/XMLSchema" xmlns:p="http://schemas.microsoft.com/office/2006/metadata/properties" xmlns:ns2="93241423-d02e-4f9b-9437-aaa4d5cce0fa" targetNamespace="http://schemas.microsoft.com/office/2006/metadata/properties" ma:root="true" ma:fieldsID="d921d5c6a06e164507ef152130b6f9ea" ns2:_="">
    <xsd:import namespace="93241423-d02e-4f9b-9437-aaa4d5cce0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41423-d02e-4f9b-9437-aaa4d5cce0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582E5E-A60F-4ADC-8FB6-9A94C0867855}">
  <ds:schemaRefs>
    <ds:schemaRef ds:uri="http://schemas.microsoft.com/sharepoint/v3/contenttype/forms"/>
  </ds:schemaRefs>
</ds:datastoreItem>
</file>

<file path=customXml/itemProps2.xml><?xml version="1.0" encoding="utf-8"?>
<ds:datastoreItem xmlns:ds="http://schemas.openxmlformats.org/officeDocument/2006/customXml" ds:itemID="{2F3EB28B-2F75-4DEB-9552-16066D460F2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8A9C6756-F45E-4CFD-9608-15DA428F8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41423-d02e-4f9b-9437-aaa4d5cce0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1762</Words>
  <Characters>10047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11786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Ternouth</dc:creator>
  <cp:lastModifiedBy>Rushforth, Mark</cp:lastModifiedBy>
  <cp:revision>8</cp:revision>
  <dcterms:created xsi:type="dcterms:W3CDTF">2022-04-28T17:00:00Z</dcterms:created>
  <dcterms:modified xsi:type="dcterms:W3CDTF">2022-11-01T16:56:00Z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0x0101001CA1F6E61C48B447A5ABE679CC14C79B</vt:lpwstr>
  </property>
</Properties>
</file>