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683" w:rsidP="00B87683" w:rsidRDefault="00B87683" w14:paraId="0F05C413" w14:textId="77777777">
      <w:pPr>
        <w:rPr>
          <w:rFonts w:cs="Calibri"/>
          <w:b/>
          <w:bCs/>
          <w:sz w:val="24"/>
          <w:szCs w:val="24"/>
          <w:u w:val="single"/>
        </w:rPr>
      </w:pPr>
      <w:r w:rsidRPr="00771DC4">
        <w:rPr>
          <w:rFonts w:cs="Calibri"/>
          <w:b/>
          <w:bCs/>
          <w:sz w:val="24"/>
          <w:szCs w:val="24"/>
          <w:u w:val="single"/>
        </w:rPr>
        <w:t xml:space="preserve">How </w:t>
      </w:r>
      <w:r>
        <w:rPr>
          <w:rFonts w:cs="Calibri"/>
          <w:b/>
          <w:bCs/>
          <w:sz w:val="24"/>
          <w:szCs w:val="24"/>
          <w:u w:val="single"/>
        </w:rPr>
        <w:t xml:space="preserve">the Pre-School Centre </w:t>
      </w:r>
      <w:r w:rsidRPr="00771DC4">
        <w:rPr>
          <w:rFonts w:cs="Calibri"/>
          <w:b/>
          <w:bCs/>
          <w:sz w:val="24"/>
          <w:szCs w:val="24"/>
          <w:u w:val="single"/>
        </w:rPr>
        <w:t>offer</w:t>
      </w:r>
      <w:r>
        <w:rPr>
          <w:rFonts w:cs="Calibri"/>
          <w:b/>
          <w:bCs/>
          <w:sz w:val="24"/>
          <w:szCs w:val="24"/>
          <w:u w:val="single"/>
        </w:rPr>
        <w:t>s</w:t>
      </w:r>
      <w:r w:rsidRPr="00771DC4">
        <w:rPr>
          <w:rFonts w:cs="Calibri"/>
          <w:b/>
          <w:bCs/>
          <w:sz w:val="24"/>
          <w:szCs w:val="24"/>
          <w:u w:val="single"/>
        </w:rPr>
        <w:t xml:space="preserve"> funded childcare</w:t>
      </w:r>
    </w:p>
    <w:p w:rsidRPr="00771DC4" w:rsidR="00B87683" w:rsidP="00B87683" w:rsidRDefault="00B87683" w14:paraId="6B3FCC97" w14:textId="77777777">
      <w:pPr>
        <w:rPr>
          <w:rFonts w:cs="Calibri"/>
          <w:b/>
          <w:bCs/>
          <w:sz w:val="24"/>
          <w:szCs w:val="24"/>
          <w:u w:val="single"/>
        </w:rPr>
      </w:pPr>
    </w:p>
    <w:p w:rsidR="00B87683" w:rsidP="00B87683" w:rsidRDefault="00B87683" w14:paraId="0998A5D5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We provide a stretched funding model, which means:</w:t>
      </w:r>
    </w:p>
    <w:p w:rsidRPr="00573ECC" w:rsidR="00B87683" w:rsidP="00B87683" w:rsidRDefault="00B87683" w14:paraId="401EA24A" w14:textId="77777777">
      <w:pPr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7244B66A" w14:textId="77777777">
      <w:pPr>
        <w:widowControl/>
        <w:numPr>
          <w:ilvl w:val="0"/>
          <w:numId w:val="1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If eligible to </w:t>
      </w:r>
      <w:proofErr w:type="gramStart"/>
      <w:r w:rsidRPr="00573ECC">
        <w:rPr>
          <w:rFonts w:cs="Calibri"/>
          <w:sz w:val="24"/>
          <w:szCs w:val="24"/>
        </w:rPr>
        <w:t>funding</w:t>
      </w:r>
      <w:proofErr w:type="gramEnd"/>
      <w:r w:rsidRPr="00573ECC">
        <w:rPr>
          <w:rFonts w:cs="Calibri"/>
          <w:sz w:val="24"/>
          <w:szCs w:val="24"/>
        </w:rPr>
        <w:t xml:space="preserve"> your entitlement of 38 weeks of funded hours is spread across more weeks of the year (up to 50/51 weeks) dependent on the number of sessions attended</w:t>
      </w:r>
    </w:p>
    <w:p w:rsidRPr="00771DC4" w:rsidR="00B87683" w:rsidP="00B87683" w:rsidRDefault="00B87683" w14:paraId="5116EFED" w14:textId="77777777">
      <w:pPr>
        <w:widowControl/>
        <w:numPr>
          <w:ilvl w:val="0"/>
          <w:numId w:val="1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This supports families needing year-round childcare</w:t>
      </w:r>
      <w:r>
        <w:rPr>
          <w:rFonts w:cs="Calibri"/>
          <w:sz w:val="24"/>
          <w:szCs w:val="24"/>
        </w:rPr>
        <w:pict w14:anchorId="16F910DC">
          <v:rect id="_x0000_i1025" style="width:0;height:1.5pt" o:hr="t" o:hrstd="t" fillcolor="#a0a0a0" stroked="f"/>
        </w:pict>
      </w:r>
    </w:p>
    <w:p w:rsidR="00B87683" w:rsidP="00B87683" w:rsidRDefault="00B87683" w14:paraId="77FF34D4" w14:textId="77777777">
      <w:pPr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 xml:space="preserve">Our Core Offer – 15 hours funding </w:t>
      </w:r>
    </w:p>
    <w:p w:rsidRPr="00771DC4" w:rsidR="00B87683" w:rsidP="00B87683" w:rsidRDefault="00B87683" w14:paraId="149AB223" w14:textId="77777777">
      <w:pPr>
        <w:rPr>
          <w:rFonts w:cs="Calibri"/>
          <w:b/>
          <w:bCs/>
          <w:sz w:val="24"/>
          <w:szCs w:val="24"/>
        </w:rPr>
      </w:pPr>
    </w:p>
    <w:p w:rsidRPr="00573ECC" w:rsidR="00B87683" w:rsidP="00B87683" w:rsidRDefault="00B87683" w14:paraId="0DB0ABC7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The funding year runs from September to August. Your maximum claim is 570 hours</w:t>
      </w:r>
    </w:p>
    <w:p w:rsidR="00B87683" w:rsidP="00B87683" w:rsidRDefault="00B87683" w14:paraId="4DBABA93" w14:textId="77777777">
      <w:pPr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0F94659C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Session times</w:t>
      </w:r>
    </w:p>
    <w:p w:rsidRPr="00573ECC" w:rsidR="00B87683" w:rsidP="00B87683" w:rsidRDefault="00B87683" w14:paraId="4B0ABABB" w14:textId="77777777">
      <w:pPr>
        <w:widowControl/>
        <w:numPr>
          <w:ilvl w:val="0"/>
          <w:numId w:val="2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Morning session: 8:45am – 1:00pm. Session is 4.25 hours and includes all food </w:t>
      </w:r>
    </w:p>
    <w:p w:rsidRPr="00573ECC" w:rsidR="00B87683" w:rsidP="00B87683" w:rsidRDefault="00B87683" w14:paraId="75AA8673" w14:textId="77777777">
      <w:pPr>
        <w:widowControl/>
        <w:numPr>
          <w:ilvl w:val="0"/>
          <w:numId w:val="2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Afternoon session: 1:15pm – 5:30pm. Session is 4.25 hours and includes all food </w:t>
      </w:r>
    </w:p>
    <w:p w:rsidR="00B87683" w:rsidP="00B87683" w:rsidRDefault="00B87683" w14:paraId="29F4E6E9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What you can book using your funded hours </w:t>
      </w:r>
    </w:p>
    <w:p w:rsidRPr="00573ECC" w:rsidR="00B87683" w:rsidP="00B87683" w:rsidRDefault="00B87683" w14:paraId="334B394F" w14:textId="77777777">
      <w:pPr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67E25C2C" w14:textId="77777777">
      <w:pPr>
        <w:widowControl/>
        <w:numPr>
          <w:ilvl w:val="0"/>
          <w:numId w:val="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2 sessions per week (8.5 hours) – available all year, no charge </w:t>
      </w:r>
    </w:p>
    <w:p w:rsidRPr="00573ECC" w:rsidR="00B87683" w:rsidP="00B87683" w:rsidRDefault="00B87683" w14:paraId="71F6E0F8" w14:textId="77777777">
      <w:pPr>
        <w:widowControl/>
        <w:numPr>
          <w:ilvl w:val="0"/>
          <w:numId w:val="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3 sessions per week (12.75 hours) - available for 44 weeks of the year </w:t>
      </w:r>
    </w:p>
    <w:p w:rsidRPr="00B87683" w:rsidR="00B87683" w:rsidP="00B87683" w:rsidRDefault="00B87683" w14:paraId="4967DDF3" w14:textId="3842ED28">
      <w:pPr>
        <w:widowControl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B87683">
        <w:rPr>
          <w:rFonts w:cs="Calibri"/>
          <w:sz w:val="24"/>
          <w:szCs w:val="24"/>
        </w:rPr>
        <w:t>Sessions outside funded weeks are charged</w:t>
      </w:r>
      <w:r w:rsidRPr="00B87683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B87683">
        <w:rPr>
          <w:rFonts w:cs="Calibri"/>
          <w:sz w:val="24"/>
          <w:szCs w:val="24"/>
        </w:rPr>
        <w:t xml:space="preserve">Please note your invoices will therefore be higher outside of the funded weeks. </w:t>
      </w:r>
    </w:p>
    <w:p w:rsidRPr="00573ECC" w:rsidR="00B87683" w:rsidP="00B87683" w:rsidRDefault="00B87683" w14:paraId="0279FCAF" w14:textId="77777777">
      <w:pPr>
        <w:spacing w:line="360" w:lineRule="auto"/>
        <w:ind w:left="720"/>
        <w:rPr>
          <w:rFonts w:cs="Calibri"/>
          <w:sz w:val="24"/>
          <w:szCs w:val="24"/>
        </w:rPr>
      </w:pPr>
    </w:p>
    <w:p w:rsidR="00B87683" w:rsidP="00B87683" w:rsidRDefault="00B87683" w14:paraId="1CDF874A" w14:textId="77777777">
      <w:pPr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Additional information</w:t>
      </w:r>
    </w:p>
    <w:p w:rsidRPr="00771DC4" w:rsidR="00B87683" w:rsidP="00B87683" w:rsidRDefault="00B87683" w14:paraId="4655E0D3" w14:textId="77777777">
      <w:pPr>
        <w:rPr>
          <w:rFonts w:cs="Calibri"/>
          <w:b/>
          <w:bCs/>
          <w:sz w:val="24"/>
          <w:szCs w:val="24"/>
        </w:rPr>
      </w:pPr>
    </w:p>
    <w:p w:rsidRPr="00573ECC" w:rsidR="00B87683" w:rsidP="00B87683" w:rsidRDefault="00B87683" w14:paraId="679EDF4F" w14:textId="2BA8CFCF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Sessions </w:t>
      </w:r>
      <w:r>
        <w:rPr>
          <w:rFonts w:cs="Calibri"/>
          <w:sz w:val="24"/>
          <w:szCs w:val="24"/>
        </w:rPr>
        <w:t xml:space="preserve">over and </w:t>
      </w:r>
      <w:r w:rsidRPr="00573ECC">
        <w:rPr>
          <w:rFonts w:cs="Calibri"/>
          <w:sz w:val="24"/>
          <w:szCs w:val="24"/>
        </w:rPr>
        <w:t xml:space="preserve">above an attendance pattern of 3 per week are charged </w:t>
      </w:r>
    </w:p>
    <w:p w:rsidRPr="00573ECC" w:rsidR="00B87683" w:rsidP="00B87683" w:rsidRDefault="00B87683" w14:paraId="54E9BFAD" w14:textId="77777777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Sessions outside </w:t>
      </w:r>
      <w:r>
        <w:rPr>
          <w:rFonts w:cs="Calibri"/>
          <w:sz w:val="24"/>
          <w:szCs w:val="24"/>
        </w:rPr>
        <w:t xml:space="preserve">of </w:t>
      </w:r>
      <w:r w:rsidRPr="00573ECC">
        <w:rPr>
          <w:rFonts w:cs="Calibri"/>
          <w:sz w:val="24"/>
          <w:szCs w:val="24"/>
        </w:rPr>
        <w:t>funded weeks are charged (see above)</w:t>
      </w:r>
    </w:p>
    <w:p w:rsidRPr="00573ECC" w:rsidR="00B87683" w:rsidP="00B87683" w:rsidRDefault="00B87683" w14:paraId="266B31DB" w14:textId="77777777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Breakfast sessions are not included in funding and are charged </w:t>
      </w:r>
    </w:p>
    <w:p w:rsidR="00B87683" w:rsidP="00B87683" w:rsidRDefault="00B87683" w14:paraId="79646882" w14:textId="77777777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“Full year” is approximately 50/51 weeks (excluding closures such as Christmas and bank holidays)</w:t>
      </w:r>
    </w:p>
    <w:p w:rsidR="00B87683" w:rsidP="00B87683" w:rsidRDefault="00B87683" w14:paraId="16ABEEA8" w14:textId="77777777">
      <w:pPr>
        <w:widowControl/>
        <w:spacing w:after="160" w:line="259" w:lineRule="auto"/>
        <w:ind w:left="720"/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641BB34D" w14:textId="77777777">
      <w:pPr>
        <w:widowControl/>
        <w:spacing w:after="160" w:line="259" w:lineRule="auto"/>
        <w:ind w:left="720"/>
        <w:jc w:val="both"/>
        <w:rPr>
          <w:rFonts w:cs="Calibri"/>
          <w:sz w:val="24"/>
          <w:szCs w:val="24"/>
        </w:rPr>
      </w:pPr>
    </w:p>
    <w:p w:rsidRPr="00771DC4" w:rsidR="00B87683" w:rsidP="00B87683" w:rsidRDefault="00B87683" w14:paraId="1C0A4E25" w14:textId="15BA900E">
      <w:pPr>
        <w:ind w:left="720"/>
        <w:rPr>
          <w:rFonts w:cs="Calibri"/>
          <w:sz w:val="24"/>
          <w:szCs w:val="24"/>
        </w:rPr>
      </w:pPr>
    </w:p>
    <w:p w:rsidR="00B87683" w:rsidP="00B87683" w:rsidRDefault="00B87683" w14:paraId="5264B24A" w14:textId="77777777">
      <w:pPr>
        <w:rPr>
          <w:rFonts w:cs="Calibri"/>
          <w:b/>
          <w:bCs/>
          <w:sz w:val="24"/>
          <w:szCs w:val="24"/>
        </w:rPr>
      </w:pPr>
    </w:p>
    <w:p w:rsidR="1CAF70C6" w:rsidP="1CAF70C6" w:rsidRDefault="1CAF70C6" w14:paraId="712B16C6" w14:textId="5FC59587">
      <w:pPr>
        <w:rPr>
          <w:rFonts w:cs="Calibri"/>
          <w:b w:val="1"/>
          <w:bCs w:val="1"/>
          <w:sz w:val="24"/>
          <w:szCs w:val="24"/>
        </w:rPr>
      </w:pPr>
    </w:p>
    <w:p w:rsidR="1CAF70C6" w:rsidP="1CAF70C6" w:rsidRDefault="1CAF70C6" w14:paraId="6AA0F484" w14:textId="683B08D8">
      <w:pPr>
        <w:rPr>
          <w:rFonts w:cs="Calibri"/>
          <w:b w:val="1"/>
          <w:bCs w:val="1"/>
          <w:sz w:val="24"/>
          <w:szCs w:val="24"/>
        </w:rPr>
      </w:pPr>
    </w:p>
    <w:p w:rsidR="00B87683" w:rsidP="00B87683" w:rsidRDefault="00B87683" w14:paraId="7C189A58" w14:textId="77777777">
      <w:pPr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 xml:space="preserve">Our Core Offer – 30 hours funding </w:t>
      </w:r>
    </w:p>
    <w:p w:rsidR="00B87683" w:rsidP="00B87683" w:rsidRDefault="00B87683" w14:paraId="56E61D86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lastRenderedPageBreak/>
        <w:t xml:space="preserve">The funding year runs from September to August. Your maximum claim is 1140 hours </w:t>
      </w:r>
    </w:p>
    <w:p w:rsidRPr="00573ECC" w:rsidR="00B87683" w:rsidP="00B87683" w:rsidRDefault="00B87683" w14:paraId="55078BC0" w14:textId="77777777">
      <w:pPr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1D891813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Session times -</w:t>
      </w:r>
    </w:p>
    <w:p w:rsidRPr="00573ECC" w:rsidR="00B87683" w:rsidP="00B87683" w:rsidRDefault="00B87683" w14:paraId="2F6D43C8" w14:textId="77777777">
      <w:pPr>
        <w:widowControl/>
        <w:numPr>
          <w:ilvl w:val="0"/>
          <w:numId w:val="5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8:45am – 5:30pm Full day Session is 8.75 hours and includes all food</w:t>
      </w:r>
    </w:p>
    <w:p w:rsidRPr="00573ECC" w:rsidR="00B87683" w:rsidP="00B87683" w:rsidRDefault="00B87683" w14:paraId="0DCE0FF3" w14:textId="77777777">
      <w:pPr>
        <w:widowControl/>
        <w:numPr>
          <w:ilvl w:val="0"/>
          <w:numId w:val="5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8.45-1.00 Morning session or 1.15 -5.30 Afternoon session. Both sessions are 4.25 hours and include all food</w:t>
      </w:r>
    </w:p>
    <w:p w:rsidR="00B87683" w:rsidP="00B87683" w:rsidRDefault="00B87683" w14:paraId="35468AE9" w14:textId="77777777">
      <w:pPr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What you can book using your funded hours</w:t>
      </w:r>
    </w:p>
    <w:p w:rsidRPr="00573ECC" w:rsidR="00B87683" w:rsidP="00B87683" w:rsidRDefault="00B87683" w14:paraId="6E4BD7DF" w14:textId="77777777">
      <w:pPr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6EA56DEF" w14:textId="77777777">
      <w:pPr>
        <w:widowControl/>
        <w:numPr>
          <w:ilvl w:val="0"/>
          <w:numId w:val="6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Between 1</w:t>
      </w:r>
      <w:r>
        <w:rPr>
          <w:rFonts w:cs="Calibri"/>
          <w:sz w:val="24"/>
          <w:szCs w:val="24"/>
        </w:rPr>
        <w:t xml:space="preserve"> day - 2 sessions, </w:t>
      </w:r>
      <w:r w:rsidRPr="00573ECC">
        <w:rPr>
          <w:rFonts w:cs="Calibri"/>
          <w:sz w:val="24"/>
          <w:szCs w:val="24"/>
        </w:rPr>
        <w:t>and 2.5 days</w:t>
      </w:r>
      <w:r>
        <w:rPr>
          <w:rFonts w:cs="Calibri"/>
          <w:sz w:val="24"/>
          <w:szCs w:val="24"/>
        </w:rPr>
        <w:t xml:space="preserve"> -5 sessions </w:t>
      </w:r>
      <w:r w:rsidRPr="00573ECC">
        <w:rPr>
          <w:rFonts w:cs="Calibri"/>
          <w:sz w:val="24"/>
          <w:szCs w:val="24"/>
        </w:rPr>
        <w:t>per week – available for full year, no charge</w:t>
      </w:r>
    </w:p>
    <w:p w:rsidRPr="00573ECC" w:rsidR="00B87683" w:rsidP="00B87683" w:rsidRDefault="00B87683" w14:paraId="5B7767A1" w14:textId="77777777">
      <w:pPr>
        <w:widowControl/>
        <w:numPr>
          <w:ilvl w:val="0"/>
          <w:numId w:val="6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3 days per week </w:t>
      </w:r>
      <w:r>
        <w:rPr>
          <w:rFonts w:cs="Calibri"/>
          <w:sz w:val="24"/>
          <w:szCs w:val="24"/>
        </w:rPr>
        <w:t xml:space="preserve">– 6 sessions </w:t>
      </w:r>
      <w:r w:rsidRPr="00573ECC">
        <w:rPr>
          <w:rFonts w:cs="Calibri"/>
          <w:sz w:val="24"/>
          <w:szCs w:val="24"/>
        </w:rPr>
        <w:t>(26.25 hours - maximum funded attendance) available for 43 weeks of the year</w:t>
      </w:r>
    </w:p>
    <w:p w:rsidR="00B87683" w:rsidP="00B87683" w:rsidRDefault="00B87683" w14:paraId="0ECF646E" w14:textId="77777777">
      <w:pPr>
        <w:jc w:val="both"/>
        <w:rPr>
          <w:rFonts w:cs="Calibri"/>
          <w:b/>
          <w:bCs/>
          <w:sz w:val="24"/>
          <w:szCs w:val="24"/>
        </w:rPr>
      </w:pPr>
      <w:r w:rsidRPr="00B87683">
        <w:rPr>
          <w:rFonts w:cs="Calibri"/>
          <w:b/>
          <w:bCs/>
          <w:sz w:val="24"/>
          <w:szCs w:val="24"/>
        </w:rPr>
        <w:t>Additional information</w:t>
      </w:r>
    </w:p>
    <w:p w:rsidRPr="00B87683" w:rsidR="00B87683" w:rsidP="00B87683" w:rsidRDefault="00B87683" w14:paraId="56CB25C1" w14:textId="77777777">
      <w:pPr>
        <w:jc w:val="both"/>
        <w:rPr>
          <w:rFonts w:cs="Calibri"/>
          <w:b/>
          <w:bCs/>
          <w:sz w:val="24"/>
          <w:szCs w:val="24"/>
        </w:rPr>
      </w:pPr>
    </w:p>
    <w:p w:rsidRPr="00573ECC" w:rsidR="00B87683" w:rsidP="00B87683" w:rsidRDefault="00B87683" w14:paraId="454C9ABD" w14:textId="77777777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Sessions </w:t>
      </w:r>
      <w:r>
        <w:rPr>
          <w:rFonts w:cs="Calibri"/>
          <w:sz w:val="24"/>
          <w:szCs w:val="24"/>
        </w:rPr>
        <w:t xml:space="preserve">over and </w:t>
      </w:r>
      <w:r w:rsidRPr="00573ECC">
        <w:rPr>
          <w:rFonts w:cs="Calibri"/>
          <w:sz w:val="24"/>
          <w:szCs w:val="24"/>
        </w:rPr>
        <w:t>above 3 days</w:t>
      </w:r>
      <w:r>
        <w:rPr>
          <w:rFonts w:cs="Calibri"/>
          <w:sz w:val="24"/>
          <w:szCs w:val="24"/>
        </w:rPr>
        <w:t xml:space="preserve"> – 6 sessions</w:t>
      </w:r>
      <w:r w:rsidRPr="00573ECC">
        <w:rPr>
          <w:rFonts w:cs="Calibri"/>
          <w:sz w:val="24"/>
          <w:szCs w:val="24"/>
        </w:rPr>
        <w:t xml:space="preserve"> per week are charged </w:t>
      </w:r>
    </w:p>
    <w:p w:rsidRPr="00B87683" w:rsidR="00B87683" w:rsidP="00B87683" w:rsidRDefault="00B87683" w14:paraId="0E60BBDA" w14:textId="5065A69B">
      <w:pPr>
        <w:widowControl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B87683">
        <w:rPr>
          <w:rFonts w:cs="Calibri"/>
          <w:sz w:val="24"/>
          <w:szCs w:val="24"/>
        </w:rPr>
        <w:t>Sessions outside funded weeks are charged</w:t>
      </w:r>
      <w:r w:rsidRPr="00B87683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B87683">
        <w:rPr>
          <w:rFonts w:cs="Calibri"/>
          <w:sz w:val="24"/>
          <w:szCs w:val="24"/>
        </w:rPr>
        <w:t xml:space="preserve">Please note your invoices will therefore be higher outside of the funded weeks. </w:t>
      </w:r>
    </w:p>
    <w:p w:rsidRPr="00573ECC" w:rsidR="00B87683" w:rsidP="00B87683" w:rsidRDefault="00B87683" w14:paraId="301350F8" w14:textId="77777777">
      <w:pPr>
        <w:ind w:left="720"/>
        <w:jc w:val="both"/>
        <w:rPr>
          <w:rFonts w:cs="Calibri"/>
          <w:sz w:val="24"/>
          <w:szCs w:val="24"/>
        </w:rPr>
      </w:pPr>
    </w:p>
    <w:p w:rsidRPr="00573ECC" w:rsidR="00B87683" w:rsidP="00B87683" w:rsidRDefault="00B87683" w14:paraId="251DD62A" w14:textId="77777777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Breakfast sessions are not included in funding and are charged </w:t>
      </w:r>
    </w:p>
    <w:p w:rsidRPr="00771DC4" w:rsidR="00B87683" w:rsidP="00B87683" w:rsidRDefault="00B87683" w14:paraId="04ADC9C6" w14:textId="77777777">
      <w:pPr>
        <w:widowControl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>“</w:t>
      </w:r>
      <w:r w:rsidRPr="00573ECC">
        <w:rPr>
          <w:rFonts w:cs="Calibri"/>
          <w:sz w:val="24"/>
          <w:szCs w:val="24"/>
        </w:rPr>
        <w:t>Full year” is approximately 50 /51 weeks (excluding closures such as Christmas and bank holidays)</w:t>
      </w:r>
      <w:r w:rsidRPr="00771DC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pict w14:anchorId="1EC8AED4">
          <v:rect id="_x0000_i1027" style="width:0;height:1.5pt" o:hr="t" o:hrstd="t" fillcolor="#a0a0a0" stroked="f"/>
        </w:pict>
      </w:r>
    </w:p>
    <w:p w:rsidR="00B87683" w:rsidP="00B87683" w:rsidRDefault="00B87683" w14:paraId="1A227378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Important information</w:t>
      </w:r>
    </w:p>
    <w:p w:rsidRPr="00771DC4" w:rsidR="00B87683" w:rsidP="00B87683" w:rsidRDefault="00B87683" w14:paraId="36B48176" w14:textId="77777777">
      <w:pPr>
        <w:jc w:val="both"/>
        <w:rPr>
          <w:rFonts w:cs="Calibri"/>
          <w:b/>
          <w:bCs/>
          <w:sz w:val="24"/>
          <w:szCs w:val="24"/>
        </w:rPr>
      </w:pPr>
    </w:p>
    <w:p w:rsidRPr="00573ECC" w:rsidR="00B87683" w:rsidP="00B87683" w:rsidRDefault="00B87683" w14:paraId="45D74E8E" w14:textId="77777777">
      <w:pPr>
        <w:widowControl/>
        <w:numPr>
          <w:ilvl w:val="0"/>
          <w:numId w:val="7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The Pre-School Centre’s funding year runs from September to August – a stretched year </w:t>
      </w:r>
    </w:p>
    <w:p w:rsidRPr="00573ECC" w:rsidR="00B87683" w:rsidP="00B87683" w:rsidRDefault="00B87683" w14:paraId="6FED6A63" w14:textId="77777777">
      <w:pPr>
        <w:widowControl/>
        <w:numPr>
          <w:ilvl w:val="0"/>
          <w:numId w:val="7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Children can access a maximum of 10 funded hours per day </w:t>
      </w:r>
    </w:p>
    <w:p w:rsidRPr="00573ECC" w:rsidR="00B87683" w:rsidP="00B87683" w:rsidRDefault="00B87683" w14:paraId="021738C7" w14:textId="77777777">
      <w:pPr>
        <w:widowControl/>
        <w:numPr>
          <w:ilvl w:val="0"/>
          <w:numId w:val="7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Funding can be split between up to 2 childcare providers </w:t>
      </w:r>
    </w:p>
    <w:p w:rsidRPr="00573ECC" w:rsidR="00B87683" w:rsidP="00B87683" w:rsidRDefault="00B87683" w14:paraId="4FE9D17B" w14:textId="77777777">
      <w:pPr>
        <w:widowControl/>
        <w:numPr>
          <w:ilvl w:val="0"/>
          <w:numId w:val="7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If you move your child mid-term, funding may not transfer until the next term </w:t>
      </w:r>
    </w:p>
    <w:p w:rsidRPr="00573ECC" w:rsidR="00B87683" w:rsidP="00B87683" w:rsidRDefault="00B87683" w14:paraId="58163573" w14:textId="77777777">
      <w:pPr>
        <w:widowControl/>
        <w:numPr>
          <w:ilvl w:val="0"/>
          <w:numId w:val="7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 xml:space="preserve">If your child starts part-way through the year, funding will be adjusted (pro-rated) </w:t>
      </w:r>
    </w:p>
    <w:p w:rsidRPr="00573ECC" w:rsidR="00B87683" w:rsidP="00B87683" w:rsidRDefault="00B87683" w14:paraId="6BA241F9" w14:textId="4A7431B5">
      <w:pPr>
        <w:widowControl/>
        <w:numPr>
          <w:ilvl w:val="0"/>
          <w:numId w:val="7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573ECC">
        <w:rPr>
          <w:rFonts w:cs="Calibri"/>
          <w:sz w:val="24"/>
          <w:szCs w:val="24"/>
        </w:rPr>
        <w:t>Regular attendance is a Local Authority requirement for funded sessions</w:t>
      </w:r>
      <w:r w:rsidRPr="00771DC4">
        <w:rPr>
          <w:rFonts w:cs="Calibri"/>
          <w:sz w:val="24"/>
          <w:szCs w:val="24"/>
        </w:rPr>
        <w:t xml:space="preserve">  </w:t>
      </w:r>
    </w:p>
    <w:p w:rsidRPr="00B87683" w:rsidR="00B87683" w:rsidP="00B87683" w:rsidRDefault="00B87683" w14:paraId="3FA69E74" w14:textId="028E7128">
      <w:pPr>
        <w:widowControl/>
        <w:numPr>
          <w:ilvl w:val="0"/>
          <w:numId w:val="8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1CAF70C6" w:rsidR="00B87683">
        <w:rPr>
          <w:rFonts w:cs="Calibri"/>
          <w:sz w:val="24"/>
          <w:szCs w:val="24"/>
        </w:rPr>
        <w:t>Reconfirm your eligibility every 3 months</w:t>
      </w:r>
      <w:r w:rsidRPr="1CAF70C6" w:rsidR="00B87683">
        <w:rPr>
          <w:rFonts w:cs="Calibri"/>
          <w:sz w:val="24"/>
          <w:szCs w:val="24"/>
        </w:rPr>
        <w:t>, do</w:t>
      </w:r>
      <w:r w:rsidRPr="1CAF70C6" w:rsidR="00B87683">
        <w:rPr>
          <w:rFonts w:cs="Calibri"/>
          <w:sz w:val="24"/>
          <w:szCs w:val="24"/>
        </w:rPr>
        <w:t xml:space="preserve"> this via your childcare account </w:t>
      </w:r>
    </w:p>
    <w:p w:rsidR="00B87683" w:rsidP="00B87683" w:rsidRDefault="00B87683" w14:paraId="5A8EEF62" w14:textId="77777777">
      <w:pPr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lastRenderedPageBreak/>
        <w:t>Frequently Asked Questions</w:t>
      </w:r>
    </w:p>
    <w:p w:rsidRPr="00771DC4" w:rsidR="00B87683" w:rsidP="00B87683" w:rsidRDefault="00B87683" w14:paraId="38827A43" w14:textId="77777777">
      <w:pPr>
        <w:jc w:val="both"/>
        <w:rPr>
          <w:rFonts w:cs="Calibri"/>
          <w:b/>
          <w:bCs/>
          <w:sz w:val="24"/>
          <w:szCs w:val="24"/>
        </w:rPr>
      </w:pPr>
    </w:p>
    <w:p w:rsidR="00B87683" w:rsidP="00B87683" w:rsidRDefault="00B87683" w14:paraId="00993941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How do I apply?</w:t>
      </w:r>
    </w:p>
    <w:p w:rsidRPr="00771DC4" w:rsidR="00B87683" w:rsidP="00B87683" w:rsidRDefault="00B87683" w14:paraId="11362F15" w14:textId="77777777">
      <w:pPr>
        <w:jc w:val="both"/>
        <w:rPr>
          <w:rFonts w:cs="Calibri"/>
          <w:b/>
          <w:bCs/>
          <w:sz w:val="24"/>
          <w:szCs w:val="24"/>
        </w:rPr>
      </w:pPr>
    </w:p>
    <w:p w:rsidR="00B87683" w:rsidP="00B87683" w:rsidRDefault="00B87683" w14:paraId="66B90282" w14:textId="77777777">
      <w:pPr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You can apply through </w:t>
      </w:r>
      <w:hyperlink w:history="1" r:id="rId5">
        <w:r w:rsidRPr="00771DC4">
          <w:rPr>
            <w:rStyle w:val="Hyperlink"/>
            <w:rFonts w:cs="Calibri"/>
            <w:b/>
            <w:bCs/>
            <w:sz w:val="24"/>
            <w:szCs w:val="24"/>
          </w:rPr>
          <w:t>Best start in life</w:t>
        </w:r>
      </w:hyperlink>
      <w:r w:rsidRPr="00771DC4">
        <w:rPr>
          <w:rFonts w:cs="Calibri"/>
          <w:sz w:val="24"/>
          <w:szCs w:val="24"/>
        </w:rPr>
        <w:t xml:space="preserve"> </w:t>
      </w:r>
    </w:p>
    <w:p w:rsidRPr="001E1E1C" w:rsidR="00B87683" w:rsidP="00B87683" w:rsidRDefault="00B87683" w14:paraId="62A21E50" w14:textId="77777777">
      <w:pPr>
        <w:jc w:val="both"/>
        <w:rPr>
          <w:rFonts w:cs="Calibri"/>
          <w:sz w:val="24"/>
          <w:szCs w:val="24"/>
        </w:rPr>
      </w:pPr>
      <w:r w:rsidRPr="001E1E1C">
        <w:rPr>
          <w:rFonts w:cs="Calibri"/>
          <w:sz w:val="24"/>
          <w:szCs w:val="24"/>
        </w:rPr>
        <w:t>If successful, you will receive an 11-digit eligibility code</w:t>
      </w:r>
    </w:p>
    <w:p w:rsidRPr="00771DC4" w:rsidR="00B87683" w:rsidP="00B87683" w:rsidRDefault="00B87683" w14:paraId="0071C692" w14:textId="77777777">
      <w:pPr>
        <w:jc w:val="both"/>
        <w:rPr>
          <w:rFonts w:cs="Calibri"/>
          <w:sz w:val="24"/>
          <w:szCs w:val="24"/>
        </w:rPr>
      </w:pPr>
    </w:p>
    <w:p w:rsidR="00B87683" w:rsidP="00B87683" w:rsidRDefault="00B87683" w14:paraId="27DB8AE9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What should I do with my code?</w:t>
      </w:r>
    </w:p>
    <w:p w:rsidRPr="00771DC4" w:rsidR="00B87683" w:rsidP="00B87683" w:rsidRDefault="00B87683" w14:paraId="2C6CC525" w14:textId="77777777">
      <w:pPr>
        <w:jc w:val="both"/>
        <w:rPr>
          <w:rFonts w:cs="Calibri"/>
          <w:b/>
          <w:bCs/>
          <w:sz w:val="24"/>
          <w:szCs w:val="24"/>
        </w:rPr>
      </w:pPr>
    </w:p>
    <w:p w:rsidRPr="001E1E1C" w:rsidR="00B87683" w:rsidP="00B87683" w:rsidRDefault="00B87683" w14:paraId="63D3D9C5" w14:textId="77777777">
      <w:pPr>
        <w:jc w:val="both"/>
        <w:rPr>
          <w:rFonts w:cs="Calibri"/>
          <w:sz w:val="24"/>
          <w:szCs w:val="24"/>
        </w:rPr>
      </w:pPr>
      <w:r w:rsidRPr="001E1E1C">
        <w:rPr>
          <w:rFonts w:cs="Calibri"/>
          <w:sz w:val="24"/>
          <w:szCs w:val="24"/>
        </w:rPr>
        <w:t>Please provide your code to us as soon as possible so we can secure your funded place</w:t>
      </w:r>
    </w:p>
    <w:p w:rsidRPr="00771DC4" w:rsidR="00B87683" w:rsidP="00B87683" w:rsidRDefault="00B87683" w14:paraId="51563B09" w14:textId="77777777">
      <w:pPr>
        <w:jc w:val="both"/>
        <w:rPr>
          <w:rFonts w:cs="Calibri"/>
          <w:sz w:val="24"/>
          <w:szCs w:val="24"/>
        </w:rPr>
      </w:pPr>
    </w:p>
    <w:p w:rsidRPr="00771DC4" w:rsidR="00B87683" w:rsidP="00B87683" w:rsidRDefault="00B87683" w14:paraId="7423AFF8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Do I need to apply for all funding?</w:t>
      </w:r>
    </w:p>
    <w:p w:rsidRPr="001E1E1C" w:rsidR="00B87683" w:rsidP="00B87683" w:rsidRDefault="00B87683" w14:paraId="1822A5EC" w14:textId="77777777">
      <w:pPr>
        <w:widowControl/>
        <w:numPr>
          <w:ilvl w:val="0"/>
          <w:numId w:val="10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1E1E1C">
        <w:rPr>
          <w:rFonts w:cs="Calibri"/>
          <w:sz w:val="24"/>
          <w:szCs w:val="24"/>
        </w:rPr>
        <w:t xml:space="preserve">No – universal 15 hours (age 3–4) is automatic </w:t>
      </w:r>
    </w:p>
    <w:p w:rsidRPr="001E1E1C" w:rsidR="00B87683" w:rsidP="00B87683" w:rsidRDefault="00B87683" w14:paraId="044406B6" w14:textId="77777777">
      <w:pPr>
        <w:widowControl/>
        <w:numPr>
          <w:ilvl w:val="0"/>
          <w:numId w:val="10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1E1E1C">
        <w:rPr>
          <w:rFonts w:cs="Calibri"/>
          <w:sz w:val="24"/>
          <w:szCs w:val="24"/>
        </w:rPr>
        <w:t xml:space="preserve">Yes – for 2-year funding and 30-hour working families funding </w:t>
      </w:r>
    </w:p>
    <w:p w:rsidR="00B87683" w:rsidP="00B87683" w:rsidRDefault="00B87683" w14:paraId="40C21B88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Are all hours free?</w:t>
      </w:r>
    </w:p>
    <w:p w:rsidRPr="00771DC4" w:rsidR="00B87683" w:rsidP="00B87683" w:rsidRDefault="00B87683" w14:paraId="71A6F8B6" w14:textId="77777777">
      <w:pPr>
        <w:jc w:val="both"/>
        <w:rPr>
          <w:rFonts w:cs="Calibri"/>
          <w:b/>
          <w:bCs/>
          <w:sz w:val="24"/>
          <w:szCs w:val="24"/>
        </w:rPr>
      </w:pPr>
    </w:p>
    <w:p w:rsidR="00B87683" w:rsidP="00B87683" w:rsidRDefault="00B87683" w14:paraId="2DA042D2" w14:textId="22E81BDB">
      <w:pPr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Not </w:t>
      </w:r>
      <w:r w:rsidRPr="00771DC4">
        <w:rPr>
          <w:rFonts w:cs="Calibri"/>
          <w:sz w:val="24"/>
          <w:szCs w:val="24"/>
        </w:rPr>
        <w:t>always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this </w:t>
      </w:r>
      <w:r w:rsidRPr="00771DC4">
        <w:rPr>
          <w:rFonts w:cs="Calibri"/>
          <w:sz w:val="24"/>
          <w:szCs w:val="24"/>
        </w:rPr>
        <w:t xml:space="preserve">will </w:t>
      </w:r>
      <w:r w:rsidRPr="00771DC4">
        <w:rPr>
          <w:rFonts w:cs="Calibri"/>
          <w:sz w:val="24"/>
          <w:szCs w:val="24"/>
        </w:rPr>
        <w:t>depend on the number of sessions booked. Charges may apply for:</w:t>
      </w:r>
    </w:p>
    <w:p w:rsidRPr="00771DC4" w:rsidR="00B87683" w:rsidP="00B87683" w:rsidRDefault="00B87683" w14:paraId="783050EC" w14:textId="77777777">
      <w:pPr>
        <w:jc w:val="both"/>
        <w:rPr>
          <w:rFonts w:cs="Calibri"/>
          <w:sz w:val="24"/>
          <w:szCs w:val="24"/>
        </w:rPr>
      </w:pPr>
    </w:p>
    <w:p w:rsidRPr="00771DC4" w:rsidR="00B87683" w:rsidP="00B87683" w:rsidRDefault="00B87683" w14:paraId="709D5761" w14:textId="77777777">
      <w:pPr>
        <w:widowControl/>
        <w:numPr>
          <w:ilvl w:val="0"/>
          <w:numId w:val="11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Additional sessions beyond your funded hours </w:t>
      </w:r>
    </w:p>
    <w:p w:rsidRPr="00B87683" w:rsidR="00B87683" w:rsidP="00B87683" w:rsidRDefault="00B87683" w14:paraId="5FC947E8" w14:textId="294849BA">
      <w:pPr>
        <w:widowControl/>
        <w:numPr>
          <w:ilvl w:val="0"/>
          <w:numId w:val="11"/>
        </w:numPr>
        <w:spacing w:after="160" w:line="259" w:lineRule="auto"/>
        <w:jc w:val="both"/>
        <w:rPr>
          <w:rFonts w:cs="Calibri"/>
          <w:b/>
          <w:bCs/>
          <w:sz w:val="24"/>
          <w:szCs w:val="24"/>
        </w:rPr>
      </w:pPr>
      <w:r w:rsidRPr="00B87683">
        <w:rPr>
          <w:rFonts w:cs="Calibri"/>
          <w:sz w:val="24"/>
          <w:szCs w:val="24"/>
        </w:rPr>
        <w:t xml:space="preserve">Sessions outside of the funded weeks terms </w:t>
      </w:r>
      <w:r w:rsidRPr="00B87683">
        <w:rPr>
          <w:rFonts w:cs="Calibri"/>
          <w:b/>
          <w:bCs/>
          <w:sz w:val="24"/>
          <w:szCs w:val="24"/>
        </w:rPr>
        <w:t xml:space="preserve">Please note your invoices will therefore be higher outside of the funded weeks. </w:t>
      </w:r>
    </w:p>
    <w:p w:rsidRPr="00771DC4" w:rsidR="00B87683" w:rsidP="00B87683" w:rsidRDefault="00B87683" w14:paraId="1F0EF3AD" w14:textId="77777777">
      <w:pPr>
        <w:widowControl/>
        <w:numPr>
          <w:ilvl w:val="0"/>
          <w:numId w:val="11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Breakfast sessions </w:t>
      </w:r>
      <w:r>
        <w:rPr>
          <w:rFonts w:cs="Calibri"/>
          <w:sz w:val="24"/>
          <w:szCs w:val="24"/>
        </w:rPr>
        <w:t xml:space="preserve">are charged </w:t>
      </w:r>
    </w:p>
    <w:p w:rsidR="00B87683" w:rsidP="00B87683" w:rsidRDefault="00B87683" w14:paraId="1BA6FFFA" w14:textId="77777777">
      <w:pPr>
        <w:widowControl/>
        <w:numPr>
          <w:ilvl w:val="0"/>
          <w:numId w:val="11"/>
        </w:numPr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There is a late</w:t>
      </w:r>
      <w:r w:rsidRPr="00771DC4">
        <w:rPr>
          <w:rFonts w:cs="Calibri"/>
          <w:sz w:val="24"/>
          <w:szCs w:val="24"/>
        </w:rPr>
        <w:t xml:space="preserve"> collection penalty charge</w:t>
      </w:r>
    </w:p>
    <w:p w:rsidR="00B87683" w:rsidP="00B87683" w:rsidRDefault="00B87683" w14:paraId="70B6E246" w14:textId="77777777">
      <w:pPr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Can I split funding between settings?</w:t>
      </w:r>
    </w:p>
    <w:p w:rsidRPr="00771DC4" w:rsidR="00B87683" w:rsidP="00B87683" w:rsidRDefault="00B87683" w14:paraId="33138A12" w14:textId="77777777">
      <w:pPr>
        <w:rPr>
          <w:rFonts w:cs="Calibri"/>
          <w:b/>
          <w:bCs/>
          <w:sz w:val="24"/>
          <w:szCs w:val="24"/>
        </w:rPr>
      </w:pPr>
    </w:p>
    <w:p w:rsidRPr="00771DC4" w:rsidR="00B87683" w:rsidP="00B87683" w:rsidRDefault="00B87683" w14:paraId="0FA4AB16" w14:textId="77777777">
      <w:pPr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Yes, you can split your funding between </w:t>
      </w:r>
      <w:r w:rsidRPr="007A5889">
        <w:rPr>
          <w:rFonts w:cs="Calibri"/>
          <w:sz w:val="24"/>
          <w:szCs w:val="24"/>
        </w:rPr>
        <w:t>up to 2 providers</w:t>
      </w:r>
    </w:p>
    <w:p w:rsidRPr="00771DC4" w:rsidR="00B87683" w:rsidP="00B87683" w:rsidRDefault="00B87683" w14:paraId="3B44169A" w14:textId="7777777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Parents are responsible for advising each setting how</w:t>
      </w:r>
      <w:r w:rsidRPr="00771DC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they </w:t>
      </w:r>
      <w:r w:rsidRPr="00771DC4">
        <w:rPr>
          <w:rFonts w:cs="Calibri"/>
          <w:sz w:val="24"/>
          <w:szCs w:val="24"/>
        </w:rPr>
        <w:t>would like the hours divided</w:t>
      </w:r>
      <w:r>
        <w:rPr>
          <w:rFonts w:cs="Calibri"/>
          <w:sz w:val="24"/>
          <w:szCs w:val="24"/>
        </w:rPr>
        <w:t xml:space="preserve"> </w:t>
      </w:r>
    </w:p>
    <w:p w:rsidR="00B87683" w:rsidP="00B87683" w:rsidRDefault="00B87683" w14:paraId="3E23E0D8" w14:textId="77777777">
      <w:pPr>
        <w:jc w:val="both"/>
        <w:rPr>
          <w:rFonts w:cs="Calibri"/>
          <w:b/>
          <w:bCs/>
          <w:sz w:val="24"/>
          <w:szCs w:val="24"/>
        </w:rPr>
      </w:pPr>
    </w:p>
    <w:p w:rsidR="00B87683" w:rsidP="00B87683" w:rsidRDefault="00B87683" w14:paraId="0175A294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What paperwork is required?</w:t>
      </w:r>
    </w:p>
    <w:p w:rsidRPr="00771DC4" w:rsidR="00B87683" w:rsidP="00B87683" w:rsidRDefault="00B87683" w14:paraId="18EAAEA8" w14:textId="77777777">
      <w:pPr>
        <w:jc w:val="both"/>
        <w:rPr>
          <w:rFonts w:cs="Calibri"/>
          <w:b/>
          <w:bCs/>
          <w:sz w:val="24"/>
          <w:szCs w:val="24"/>
        </w:rPr>
      </w:pPr>
    </w:p>
    <w:p w:rsidRPr="007A5889" w:rsidR="00B87683" w:rsidP="00B87683" w:rsidRDefault="00B87683" w14:paraId="7E3B20EB" w14:textId="77777777">
      <w:pPr>
        <w:widowControl/>
        <w:numPr>
          <w:ilvl w:val="0"/>
          <w:numId w:val="12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A completed and signed </w:t>
      </w:r>
      <w:r w:rsidRPr="007A5889">
        <w:rPr>
          <w:rFonts w:cs="Calibri"/>
          <w:sz w:val="24"/>
          <w:szCs w:val="24"/>
        </w:rPr>
        <w:t xml:space="preserve">Parental Agreement, which we will provide you with </w:t>
      </w:r>
    </w:p>
    <w:p w:rsidR="00B87683" w:rsidP="00B87683" w:rsidRDefault="00B87683" w14:paraId="3D6AE46D" w14:textId="7465F6B5">
      <w:pPr>
        <w:widowControl/>
        <w:numPr>
          <w:ilvl w:val="0"/>
          <w:numId w:val="12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A5889">
        <w:rPr>
          <w:rFonts w:cs="Calibri"/>
          <w:sz w:val="24"/>
          <w:szCs w:val="24"/>
        </w:rPr>
        <w:t xml:space="preserve">Proof of your child’s date of birth </w:t>
      </w:r>
      <w:r w:rsidRPr="00771DC4">
        <w:rPr>
          <w:rFonts w:cs="Calibri"/>
          <w:sz w:val="24"/>
          <w:szCs w:val="24"/>
        </w:rPr>
        <w:t>(</w:t>
      </w:r>
      <w:r w:rsidRPr="00771DC4">
        <w:rPr>
          <w:rFonts w:cs="Calibri"/>
          <w:sz w:val="24"/>
          <w:szCs w:val="24"/>
        </w:rPr>
        <w:t>e.g. Birth</w:t>
      </w:r>
      <w:r w:rsidRPr="00771DC4">
        <w:rPr>
          <w:rFonts w:cs="Calibri"/>
          <w:sz w:val="24"/>
          <w:szCs w:val="24"/>
        </w:rPr>
        <w:t xml:space="preserve"> certificate or passport) </w:t>
      </w:r>
    </w:p>
    <w:p w:rsidR="00B87683" w:rsidP="00B87683" w:rsidRDefault="00B87683" w14:paraId="48C9EE02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t>What happens if my circumstances change?</w:t>
      </w:r>
    </w:p>
    <w:p w:rsidRPr="00771DC4" w:rsidR="00B87683" w:rsidP="00B87683" w:rsidRDefault="00B87683" w14:paraId="05BC965A" w14:textId="77777777">
      <w:pPr>
        <w:jc w:val="both"/>
        <w:rPr>
          <w:rFonts w:cs="Calibri"/>
          <w:b/>
          <w:bCs/>
          <w:sz w:val="24"/>
          <w:szCs w:val="24"/>
        </w:rPr>
      </w:pPr>
    </w:p>
    <w:p w:rsidRPr="00771DC4" w:rsidR="00B87683" w:rsidP="00B87683" w:rsidRDefault="00B87683" w14:paraId="2EE0A315" w14:textId="77777777">
      <w:pPr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>Your eligibility may change. If this happens:</w:t>
      </w:r>
    </w:p>
    <w:p w:rsidRPr="00771DC4" w:rsidR="00B87683" w:rsidP="00B87683" w:rsidRDefault="00B87683" w14:paraId="7ADD32CB" w14:textId="77777777">
      <w:pPr>
        <w:widowControl/>
        <w:numPr>
          <w:ilvl w:val="0"/>
          <w:numId w:val="1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You may receive a </w:t>
      </w:r>
      <w:r w:rsidRPr="007A5889">
        <w:rPr>
          <w:rFonts w:cs="Calibri"/>
          <w:sz w:val="24"/>
          <w:szCs w:val="24"/>
        </w:rPr>
        <w:t>grace period</w:t>
      </w:r>
      <w:r w:rsidRPr="00771DC4">
        <w:rPr>
          <w:rFonts w:cs="Calibri"/>
          <w:sz w:val="24"/>
          <w:szCs w:val="24"/>
        </w:rPr>
        <w:t xml:space="preserve"> </w:t>
      </w:r>
    </w:p>
    <w:p w:rsidR="00B87683" w:rsidP="00B87683" w:rsidRDefault="00B87683" w14:paraId="12F2919B" w14:textId="77777777">
      <w:pPr>
        <w:widowControl/>
        <w:numPr>
          <w:ilvl w:val="0"/>
          <w:numId w:val="13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 xml:space="preserve">After that, funding may stop if you are no longer eligible </w:t>
      </w:r>
    </w:p>
    <w:p w:rsidR="00B87683" w:rsidP="00B87683" w:rsidRDefault="00B87683" w14:paraId="7EC8A486" w14:textId="77777777">
      <w:pPr>
        <w:jc w:val="both"/>
        <w:rPr>
          <w:rFonts w:cs="Calibri"/>
          <w:b/>
          <w:bCs/>
          <w:sz w:val="24"/>
          <w:szCs w:val="24"/>
        </w:rPr>
      </w:pPr>
      <w:r w:rsidRPr="00771DC4">
        <w:rPr>
          <w:rFonts w:cs="Calibri"/>
          <w:b/>
          <w:bCs/>
          <w:sz w:val="24"/>
          <w:szCs w:val="24"/>
        </w:rPr>
        <w:lastRenderedPageBreak/>
        <w:t>Need help?</w:t>
      </w:r>
    </w:p>
    <w:p w:rsidR="00B87683" w:rsidP="00B87683" w:rsidRDefault="00B87683" w14:paraId="725C91E0" w14:textId="77777777">
      <w:pPr>
        <w:jc w:val="both"/>
        <w:rPr>
          <w:rFonts w:cs="Calibri"/>
          <w:b/>
          <w:bCs/>
          <w:sz w:val="24"/>
          <w:szCs w:val="24"/>
        </w:rPr>
      </w:pPr>
    </w:p>
    <w:p w:rsidRPr="007A5889" w:rsidR="00B87683" w:rsidP="00B87683" w:rsidRDefault="00B87683" w14:paraId="64553F79" w14:textId="77777777">
      <w:pPr>
        <w:jc w:val="both"/>
        <w:rPr>
          <w:rFonts w:cs="Calibri"/>
          <w:sz w:val="24"/>
          <w:szCs w:val="24"/>
        </w:rPr>
      </w:pPr>
      <w:r w:rsidRPr="00771DC4">
        <w:rPr>
          <w:rFonts w:cs="Calibri"/>
          <w:sz w:val="24"/>
          <w:szCs w:val="24"/>
        </w:rPr>
        <w:t>If you are unsure what you</w:t>
      </w:r>
      <w:r>
        <w:rPr>
          <w:rFonts w:cs="Calibri"/>
          <w:sz w:val="24"/>
          <w:szCs w:val="24"/>
        </w:rPr>
        <w:t xml:space="preserve"> may be </w:t>
      </w:r>
      <w:r w:rsidRPr="00771DC4">
        <w:rPr>
          <w:rFonts w:cs="Calibri"/>
          <w:sz w:val="24"/>
          <w:szCs w:val="24"/>
        </w:rPr>
        <w:t xml:space="preserve">entitled to or need help applying, please contact our team — we’re </w:t>
      </w:r>
      <w:r w:rsidRPr="007A5889">
        <w:rPr>
          <w:rFonts w:cs="Calibri"/>
          <w:sz w:val="24"/>
          <w:szCs w:val="24"/>
        </w:rPr>
        <w:t>happy to help.</w:t>
      </w:r>
    </w:p>
    <w:p w:rsidRPr="007A5889" w:rsidR="00B87683" w:rsidP="00B87683" w:rsidRDefault="00B87683" w14:paraId="357103F6" w14:textId="77777777">
      <w:pPr>
        <w:rPr>
          <w:rFonts w:ascii="Calibri" w:hAnsi="Calibri" w:eastAsia="Times New Roman" w:cs="Calibri"/>
          <w:sz w:val="24"/>
          <w:szCs w:val="24"/>
        </w:rPr>
      </w:pPr>
    </w:p>
    <w:p w:rsidRPr="007A5889" w:rsidR="00B87683" w:rsidP="00B87683" w:rsidRDefault="00B87683" w14:paraId="4BB1C9A3" w14:textId="77777777">
      <w:pPr>
        <w:rPr>
          <w:rFonts w:ascii="Calibri" w:hAnsi="Calibri" w:eastAsia="Times New Roman" w:cs="Calibri"/>
          <w:sz w:val="24"/>
          <w:szCs w:val="24"/>
        </w:rPr>
      </w:pPr>
      <w:r w:rsidRPr="007A5889">
        <w:rPr>
          <w:rFonts w:ascii="Calibri" w:hAnsi="Calibri" w:eastAsia="Times New Roman" w:cs="Calibri"/>
          <w:sz w:val="24"/>
          <w:szCs w:val="24"/>
        </w:rPr>
        <w:t xml:space="preserve">Email </w:t>
      </w:r>
      <w:hyperlink w:history="1" r:id="rId6">
        <w:r w:rsidRPr="007A5889">
          <w:rPr>
            <w:rStyle w:val="Hyperlink"/>
            <w:rFonts w:ascii="Calibri" w:hAnsi="Calibri" w:eastAsia="Times New Roman" w:cs="Calibri"/>
            <w:b/>
            <w:bCs/>
            <w:sz w:val="24"/>
            <w:szCs w:val="24"/>
          </w:rPr>
          <w:t>pscentre@lancaster.ac.uk</w:t>
        </w:r>
      </w:hyperlink>
    </w:p>
    <w:p w:rsidRPr="00781273" w:rsidR="00B87683" w:rsidP="00B87683" w:rsidRDefault="00B87683" w14:paraId="7E9140D0" w14:textId="77777777">
      <w:pPr>
        <w:rPr>
          <w:rFonts w:ascii="Calibri" w:hAnsi="Calibri" w:eastAsia="Times New Roman" w:cs="Calibri"/>
        </w:rPr>
      </w:pPr>
    </w:p>
    <w:p w:rsidR="00B87683" w:rsidP="00B87683" w:rsidRDefault="00B87683" w14:paraId="25705A2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623F8E4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3B41A97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610ED6C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1152720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22EC3E7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5C246A1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7C06C38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2A88F83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63A69FA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0A47D5C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00E14D2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5E58749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027D353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186EA5E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67DEF6C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6FAEA7D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87683" w:rsidP="00B87683" w:rsidRDefault="00B87683" w14:paraId="1A6A5BCC" w14:textId="77777777">
      <w:pPr>
        <w:spacing w:before="10"/>
        <w:rPr>
          <w:rFonts w:ascii="Times New Roman" w:hAnsi="Times New Roman" w:eastAsia="Times New Roman" w:cs="Times New Roman"/>
          <w:sz w:val="15"/>
          <w:szCs w:val="15"/>
        </w:rPr>
      </w:pPr>
    </w:p>
    <w:p w:rsidR="00B87683" w:rsidP="00B87683" w:rsidRDefault="00B87683" w14:paraId="7D504F7D" w14:textId="77777777">
      <w:pPr>
        <w:spacing w:line="200" w:lineRule="atLeast"/>
        <w:ind w:left="106"/>
        <w:rPr>
          <w:rFonts w:ascii="Times New Roman" w:hAnsi="Times New Roman" w:eastAsia="Times New Roman" w:cs="Times New Roman"/>
          <w:sz w:val="20"/>
          <w:szCs w:val="20"/>
        </w:rPr>
      </w:pPr>
    </w:p>
    <w:p w:rsidR="008833F0" w:rsidRDefault="008833F0" w14:paraId="57B14A3F" w14:textId="77777777"/>
    <w:sectPr w:rsidR="008833F0" w:rsidSect="00B87683">
      <w:footerReference w:type="default" r:id="rId7"/>
      <w:pgSz w:w="11910" w:h="16840" w:orient="portrait"/>
      <w:pgMar w:top="1440" w:right="1080" w:bottom="1440" w:left="1080" w:header="720" w:footer="5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87683" w:rsidP="005D5FB9" w:rsidRDefault="00B87683" w14:paraId="0D0658F6" w14:textId="77777777">
    <w:pPr>
      <w:pStyle w:val="Footer"/>
      <w:ind w:left="142"/>
      <w:rPr>
        <w:noProof/>
      </w:rPr>
    </w:pPr>
  </w:p>
  <w:p w:rsidR="00B87683" w:rsidP="005D5FB9" w:rsidRDefault="00B87683" w14:paraId="478F943B" w14:textId="77777777">
    <w:pPr>
      <w:pStyle w:val="Footer"/>
      <w:ind w:left="142"/>
    </w:pPr>
    <w:r>
      <w:rPr>
        <w:noProof/>
      </w:rPr>
      <w:drawing>
        <wp:inline distT="0" distB="0" distL="0" distR="0" wp14:anchorId="488555D9" wp14:editId="3E3B46A4">
          <wp:extent cx="6553200" cy="1257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/>
                  <a:srcRect r="18544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softHyphen/>
    </w:r>
    <w:r>
      <w:softHyphen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7D6"/>
    <w:multiLevelType w:val="multilevel"/>
    <w:tmpl w:val="6176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24329A"/>
    <w:multiLevelType w:val="multilevel"/>
    <w:tmpl w:val="035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9D47700"/>
    <w:multiLevelType w:val="multilevel"/>
    <w:tmpl w:val="161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1DF053A"/>
    <w:multiLevelType w:val="multilevel"/>
    <w:tmpl w:val="5DB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AE48E1"/>
    <w:multiLevelType w:val="multilevel"/>
    <w:tmpl w:val="2A3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6D927AF"/>
    <w:multiLevelType w:val="multilevel"/>
    <w:tmpl w:val="1EF0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8064C25"/>
    <w:multiLevelType w:val="multilevel"/>
    <w:tmpl w:val="CC6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D242FEF"/>
    <w:multiLevelType w:val="multilevel"/>
    <w:tmpl w:val="37A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D6D14AE"/>
    <w:multiLevelType w:val="multilevel"/>
    <w:tmpl w:val="2550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0101749"/>
    <w:multiLevelType w:val="multilevel"/>
    <w:tmpl w:val="027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0196247"/>
    <w:multiLevelType w:val="multilevel"/>
    <w:tmpl w:val="370E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21C2154"/>
    <w:multiLevelType w:val="multilevel"/>
    <w:tmpl w:val="9DB2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19A5E95"/>
    <w:multiLevelType w:val="multilevel"/>
    <w:tmpl w:val="A01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13208285">
    <w:abstractNumId w:val="6"/>
  </w:num>
  <w:num w:numId="2" w16cid:durableId="615068090">
    <w:abstractNumId w:val="7"/>
  </w:num>
  <w:num w:numId="3" w16cid:durableId="335882244">
    <w:abstractNumId w:val="12"/>
  </w:num>
  <w:num w:numId="4" w16cid:durableId="49354073">
    <w:abstractNumId w:val="11"/>
  </w:num>
  <w:num w:numId="5" w16cid:durableId="239798572">
    <w:abstractNumId w:val="4"/>
  </w:num>
  <w:num w:numId="6" w16cid:durableId="1696271941">
    <w:abstractNumId w:val="1"/>
  </w:num>
  <w:num w:numId="7" w16cid:durableId="673923650">
    <w:abstractNumId w:val="10"/>
  </w:num>
  <w:num w:numId="8" w16cid:durableId="1470973625">
    <w:abstractNumId w:val="2"/>
  </w:num>
  <w:num w:numId="9" w16cid:durableId="1174371541">
    <w:abstractNumId w:val="9"/>
  </w:num>
  <w:num w:numId="10" w16cid:durableId="1031295523">
    <w:abstractNumId w:val="8"/>
  </w:num>
  <w:num w:numId="11" w16cid:durableId="2119837411">
    <w:abstractNumId w:val="5"/>
  </w:num>
  <w:num w:numId="12" w16cid:durableId="835340176">
    <w:abstractNumId w:val="0"/>
  </w:num>
  <w:num w:numId="13" w16cid:durableId="156128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83"/>
    <w:rsid w:val="001649AC"/>
    <w:rsid w:val="00185294"/>
    <w:rsid w:val="005F7C51"/>
    <w:rsid w:val="008833F0"/>
    <w:rsid w:val="00B87683"/>
    <w:rsid w:val="00D51D57"/>
    <w:rsid w:val="1CAF70C6"/>
    <w:rsid w:val="6DEC8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9F10"/>
  <w15:chartTrackingRefBased/>
  <w15:docId w15:val="{C73ECBAE-0C4E-4B35-952E-78F7A49A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B87683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6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6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76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76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76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76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76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76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76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76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7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68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76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68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7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6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7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6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8768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87683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76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scentre@lancaster.ac.uk" TargetMode="External" Id="rId6" /><Relationship Type="http://schemas.openxmlformats.org/officeDocument/2006/relationships/hyperlink" Target="https://www.beststartinlife.gov.uk/childcare-early-years-education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Stewart, Adele (Pre-School Centre)</dc:creator>
  <keywords/>
  <dc:description/>
  <lastModifiedBy>Dodd, Christine</lastModifiedBy>
  <revision>2</revision>
  <dcterms:created xsi:type="dcterms:W3CDTF">2026-05-18T15:22:00.0000000Z</dcterms:created>
  <dcterms:modified xsi:type="dcterms:W3CDTF">2026-06-17T10:59:43.9255955Z</dcterms:modified>
</coreProperties>
</file>